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4E5" w:rsidRPr="00DC2436" w:rsidRDefault="00DF64E5" w:rsidP="00DF64E5">
      <w:pPr>
        <w:spacing w:line="240" w:lineRule="auto"/>
        <w:rPr>
          <w:b/>
        </w:rPr>
      </w:pPr>
      <w:r>
        <w:rPr>
          <w:b/>
          <w:sz w:val="20"/>
          <w:szCs w:val="20"/>
        </w:rPr>
        <w:t xml:space="preserve">      Рассмотрено                                                                                                                Согласовано                                          </w:t>
      </w:r>
      <w:r w:rsidR="00BF7095" w:rsidRPr="00BF7095">
        <w:rPr>
          <w:b/>
          <w:sz w:val="20"/>
          <w:szCs w:val="20"/>
        </w:rPr>
        <w:t xml:space="preserve">                                                       </w:t>
      </w:r>
      <w:r>
        <w:rPr>
          <w:b/>
          <w:sz w:val="20"/>
          <w:szCs w:val="20"/>
        </w:rPr>
        <w:t xml:space="preserve">Утверждаю                                                                                                    </w:t>
      </w:r>
    </w:p>
    <w:p w:rsidR="00DF64E5" w:rsidRDefault="00DF64E5" w:rsidP="00DF64E5">
      <w:pPr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Руководитель  методического объединения                                                    Заместитель директора по УР                                       </w:t>
      </w:r>
      <w:r w:rsidR="00BF7095" w:rsidRPr="00BF7095">
        <w:rPr>
          <w:b/>
          <w:sz w:val="20"/>
          <w:szCs w:val="20"/>
        </w:rPr>
        <w:t xml:space="preserve">                     </w:t>
      </w:r>
      <w:r>
        <w:rPr>
          <w:b/>
          <w:sz w:val="20"/>
          <w:szCs w:val="20"/>
        </w:rPr>
        <w:t xml:space="preserve">  Директор школы</w:t>
      </w:r>
    </w:p>
    <w:p w:rsidR="00DF64E5" w:rsidRDefault="00DF64E5" w:rsidP="00DF64E5">
      <w:pPr>
        <w:tabs>
          <w:tab w:val="left" w:pos="7140"/>
        </w:tabs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учителей русского языка и литературы </w:t>
      </w:r>
    </w:p>
    <w:p w:rsidR="00DF64E5" w:rsidRDefault="00DF64E5" w:rsidP="00DF64E5">
      <w:pPr>
        <w:tabs>
          <w:tab w:val="left" w:pos="7140"/>
        </w:tabs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r w:rsidRPr="00DF64E5">
        <w:rPr>
          <w:b/>
          <w:sz w:val="20"/>
          <w:szCs w:val="20"/>
        </w:rPr>
        <w:t xml:space="preserve">И.Ш.Гильфанова                                                                         </w:t>
      </w:r>
      <w:r>
        <w:rPr>
          <w:b/>
          <w:sz w:val="20"/>
          <w:szCs w:val="20"/>
        </w:rPr>
        <w:t xml:space="preserve">_______Г.Т.Исмагилова                   </w:t>
      </w:r>
      <w:r w:rsidR="007215DB">
        <w:rPr>
          <w:b/>
          <w:sz w:val="20"/>
          <w:szCs w:val="20"/>
        </w:rPr>
        <w:t xml:space="preserve">                                            _______ </w:t>
      </w:r>
      <w:r>
        <w:rPr>
          <w:b/>
          <w:sz w:val="20"/>
          <w:szCs w:val="20"/>
        </w:rPr>
        <w:t xml:space="preserve">Г.Т.Сабирзянова   </w:t>
      </w:r>
      <w:r>
        <w:rPr>
          <w:b/>
          <w:sz w:val="20"/>
          <w:szCs w:val="20"/>
        </w:rPr>
        <w:tab/>
      </w:r>
    </w:p>
    <w:p w:rsidR="00DF64E5" w:rsidRDefault="00DF64E5" w:rsidP="00DF64E5">
      <w:pPr>
        <w:tabs>
          <w:tab w:val="left" w:pos="6575"/>
        </w:tabs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Протокол №   </w:t>
      </w:r>
      <w:r w:rsidR="00C30F85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    от                                                                                                                                                                    </w:t>
      </w:r>
      <w:r w:rsidR="00BF7095">
        <w:rPr>
          <w:b/>
          <w:sz w:val="20"/>
          <w:szCs w:val="20"/>
          <w:lang w:val="en-US"/>
        </w:rPr>
        <w:t xml:space="preserve">                                                           </w:t>
      </w:r>
      <w:r>
        <w:rPr>
          <w:b/>
          <w:sz w:val="20"/>
          <w:szCs w:val="20"/>
        </w:rPr>
        <w:t>Приказ №</w:t>
      </w:r>
      <w:r w:rsidR="008D3A59">
        <w:rPr>
          <w:b/>
          <w:sz w:val="20"/>
          <w:szCs w:val="20"/>
        </w:rPr>
        <w:t>71</w:t>
      </w:r>
    </w:p>
    <w:p w:rsidR="00DF64E5" w:rsidRDefault="00DF64E5" w:rsidP="00DF64E5">
      <w:pPr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« </w:t>
      </w:r>
      <w:r w:rsidR="008D3A59">
        <w:rPr>
          <w:b/>
          <w:sz w:val="20"/>
          <w:szCs w:val="20"/>
        </w:rPr>
        <w:t>25</w:t>
      </w:r>
      <w:r>
        <w:rPr>
          <w:b/>
          <w:sz w:val="20"/>
          <w:szCs w:val="20"/>
        </w:rPr>
        <w:t xml:space="preserve"> »</w:t>
      </w:r>
      <w:r>
        <w:rPr>
          <w:b/>
          <w:sz w:val="20"/>
          <w:szCs w:val="20"/>
          <w:u w:val="single"/>
        </w:rPr>
        <w:t xml:space="preserve">августа </w:t>
      </w:r>
      <w:r w:rsidR="005E3BCC">
        <w:rPr>
          <w:b/>
          <w:sz w:val="20"/>
          <w:szCs w:val="20"/>
        </w:rPr>
        <w:t>2017</w:t>
      </w:r>
      <w:r>
        <w:rPr>
          <w:b/>
          <w:sz w:val="20"/>
          <w:szCs w:val="20"/>
        </w:rPr>
        <w:t xml:space="preserve"> г.                                                            </w:t>
      </w:r>
      <w:r w:rsidR="00BF7095" w:rsidRPr="00BF7095">
        <w:rPr>
          <w:b/>
          <w:sz w:val="20"/>
          <w:szCs w:val="20"/>
        </w:rPr>
        <w:t xml:space="preserve">                                          </w:t>
      </w:r>
      <w:r>
        <w:rPr>
          <w:b/>
          <w:sz w:val="20"/>
          <w:szCs w:val="20"/>
        </w:rPr>
        <w:t xml:space="preserve">   от  </w:t>
      </w:r>
      <w:r>
        <w:rPr>
          <w:b/>
          <w:sz w:val="20"/>
          <w:szCs w:val="20"/>
          <w:u w:val="single"/>
        </w:rPr>
        <w:t xml:space="preserve">« </w:t>
      </w:r>
      <w:r w:rsidR="008D3A59">
        <w:rPr>
          <w:b/>
          <w:sz w:val="20"/>
          <w:szCs w:val="20"/>
          <w:u w:val="single"/>
        </w:rPr>
        <w:t xml:space="preserve">28  </w:t>
      </w:r>
      <w:r w:rsidRPr="003950FA">
        <w:rPr>
          <w:b/>
          <w:sz w:val="20"/>
          <w:szCs w:val="20"/>
          <w:u w:val="single"/>
        </w:rPr>
        <w:t>»августа</w:t>
      </w:r>
      <w:r w:rsidR="005E3BCC">
        <w:rPr>
          <w:b/>
          <w:sz w:val="20"/>
          <w:szCs w:val="20"/>
        </w:rPr>
        <w:t xml:space="preserve"> 2017</w:t>
      </w:r>
      <w:r>
        <w:rPr>
          <w:b/>
          <w:sz w:val="20"/>
          <w:szCs w:val="20"/>
        </w:rPr>
        <w:t xml:space="preserve">г.                     </w:t>
      </w:r>
      <w:r w:rsidR="00BF7095">
        <w:rPr>
          <w:b/>
          <w:sz w:val="20"/>
          <w:szCs w:val="20"/>
          <w:lang w:val="en-US"/>
        </w:rPr>
        <w:t xml:space="preserve">                                   </w:t>
      </w:r>
      <w:r>
        <w:rPr>
          <w:b/>
          <w:sz w:val="20"/>
          <w:szCs w:val="20"/>
        </w:rPr>
        <w:t xml:space="preserve">    от </w:t>
      </w:r>
      <w:r>
        <w:rPr>
          <w:b/>
          <w:sz w:val="20"/>
          <w:szCs w:val="20"/>
          <w:u w:val="single"/>
        </w:rPr>
        <w:t>«</w:t>
      </w:r>
      <w:r w:rsidR="008D3A59">
        <w:rPr>
          <w:b/>
          <w:sz w:val="20"/>
          <w:szCs w:val="20"/>
          <w:u w:val="single"/>
        </w:rPr>
        <w:t xml:space="preserve">28 </w:t>
      </w:r>
      <w:r>
        <w:rPr>
          <w:b/>
          <w:sz w:val="20"/>
          <w:szCs w:val="20"/>
          <w:u w:val="single"/>
        </w:rPr>
        <w:t xml:space="preserve">» августа    </w:t>
      </w:r>
      <w:r w:rsidR="005E3BCC">
        <w:rPr>
          <w:b/>
          <w:sz w:val="20"/>
          <w:szCs w:val="20"/>
        </w:rPr>
        <w:t>2017</w:t>
      </w:r>
      <w:r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F64E5" w:rsidRDefault="00DF64E5" w:rsidP="00DF64E5">
      <w:pPr>
        <w:rPr>
          <w:b/>
          <w:sz w:val="20"/>
          <w:szCs w:val="20"/>
        </w:rPr>
      </w:pPr>
    </w:p>
    <w:p w:rsidR="00DF64E5" w:rsidRDefault="00DF64E5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DF64E5" w:rsidRDefault="00DF64E5" w:rsidP="00DF64E5">
      <w:pPr>
        <w:pStyle w:val="3"/>
        <w:jc w:val="both"/>
        <w:rPr>
          <w:b/>
        </w:rPr>
      </w:pPr>
      <w:r>
        <w:rPr>
          <w:b/>
        </w:rPr>
        <w:t xml:space="preserve">                                                                   РАБОЧАЯ    ПРОГРАММА</w:t>
      </w:r>
    </w:p>
    <w:p w:rsidR="00DF64E5" w:rsidRDefault="00DF64E5" w:rsidP="00DF64E5">
      <w:pPr>
        <w:rPr>
          <w:b/>
          <w:sz w:val="28"/>
        </w:rPr>
      </w:pPr>
    </w:p>
    <w:p w:rsidR="00055FF2" w:rsidRDefault="00DF64E5" w:rsidP="00055FF2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="009A76D6">
        <w:rPr>
          <w:b/>
          <w:sz w:val="28"/>
          <w:szCs w:val="28"/>
          <w:u w:val="single"/>
        </w:rPr>
        <w:t>обще</w:t>
      </w:r>
      <w:r>
        <w:rPr>
          <w:b/>
          <w:sz w:val="28"/>
          <w:szCs w:val="28"/>
          <w:u w:val="single"/>
        </w:rPr>
        <w:t>образовательное уч</w:t>
      </w:r>
      <w:r w:rsidR="00055FF2">
        <w:rPr>
          <w:b/>
          <w:sz w:val="28"/>
          <w:szCs w:val="28"/>
          <w:u w:val="single"/>
        </w:rPr>
        <w:t xml:space="preserve">реждение  «Сармановская средняя </w:t>
      </w:r>
    </w:p>
    <w:p w:rsidR="00055FF2" w:rsidRPr="00055FF2" w:rsidRDefault="00DF64E5" w:rsidP="00055FF2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055FF2">
        <w:rPr>
          <w:rFonts w:ascii="Times New Roman" w:hAnsi="Times New Roman"/>
          <w:b/>
          <w:sz w:val="28"/>
          <w:szCs w:val="28"/>
        </w:rPr>
        <w:t>общеобразовательная школа»</w:t>
      </w:r>
    </w:p>
    <w:p w:rsidR="00DF64E5" w:rsidRPr="00055FF2" w:rsidRDefault="00DF64E5" w:rsidP="00055FF2">
      <w:pPr>
        <w:pStyle w:val="ac"/>
        <w:jc w:val="center"/>
        <w:rPr>
          <w:rFonts w:ascii="Times New Roman" w:hAnsi="Times New Roman"/>
        </w:rPr>
      </w:pPr>
      <w:r w:rsidRPr="00055FF2">
        <w:rPr>
          <w:rFonts w:ascii="Times New Roman" w:hAnsi="Times New Roman"/>
        </w:rPr>
        <w:t>наименование ОУ</w:t>
      </w:r>
    </w:p>
    <w:p w:rsidR="00DF64E5" w:rsidRPr="00275432" w:rsidRDefault="00DF64E5" w:rsidP="00DF64E5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75432">
        <w:rPr>
          <w:b/>
          <w:sz w:val="28"/>
          <w:szCs w:val="28"/>
          <w:u w:val="single"/>
        </w:rPr>
        <w:t>Сармановского муниципального района Р</w:t>
      </w:r>
      <w:r>
        <w:rPr>
          <w:b/>
          <w:sz w:val="28"/>
          <w:szCs w:val="28"/>
          <w:u w:val="single"/>
        </w:rPr>
        <w:t xml:space="preserve">еспублики </w:t>
      </w:r>
      <w:r w:rsidRPr="00275432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>атарстан</w:t>
      </w:r>
    </w:p>
    <w:p w:rsidR="00055FF2" w:rsidRDefault="005E3BCC" w:rsidP="00DF64E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Гильфанова Ильмира Шаукатовна, пнрвая</w:t>
      </w:r>
      <w:r w:rsidR="00DF64E5" w:rsidRPr="00D300A8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квалификационная категория</w:t>
      </w:r>
    </w:p>
    <w:p w:rsidR="00DF64E5" w:rsidRDefault="00DF64E5" w:rsidP="00DF64E5">
      <w:pPr>
        <w:jc w:val="center"/>
      </w:pPr>
      <w:r w:rsidRPr="00D300A8">
        <w:rPr>
          <w:rFonts w:ascii="Times New Roman" w:hAnsi="Times New Roman" w:cs="Times New Roman"/>
        </w:rPr>
        <w:t>ФИО</w:t>
      </w:r>
      <w:r>
        <w:t>, категория</w:t>
      </w:r>
    </w:p>
    <w:p w:rsidR="00DF64E5" w:rsidRPr="00B128A6" w:rsidRDefault="00DF64E5" w:rsidP="00DF64E5">
      <w:pPr>
        <w:pStyle w:val="4"/>
        <w:rPr>
          <w:sz w:val="24"/>
        </w:rPr>
      </w:pPr>
      <w:r w:rsidRPr="00C04C2B">
        <w:rPr>
          <w:szCs w:val="28"/>
          <w:u w:val="single"/>
        </w:rPr>
        <w:t>Русская литература</w:t>
      </w:r>
      <w:r>
        <w:rPr>
          <w:u w:val="single"/>
        </w:rPr>
        <w:t xml:space="preserve">,  9 </w:t>
      </w:r>
      <w:r w:rsidRPr="00B128A6">
        <w:rPr>
          <w:u w:val="single"/>
        </w:rPr>
        <w:t xml:space="preserve">класс                                                                                                                                                                        </w:t>
      </w:r>
      <w:r w:rsidRPr="00B128A6">
        <w:rPr>
          <w:b w:val="0"/>
        </w:rPr>
        <w:t>предмет, класс</w:t>
      </w:r>
    </w:p>
    <w:p w:rsidR="00DF64E5" w:rsidRDefault="00DF64E5" w:rsidP="00DF64E5"/>
    <w:p w:rsidR="00DF64E5" w:rsidRDefault="00DF64E5" w:rsidP="00DF64E5"/>
    <w:p w:rsidR="00DF64E5" w:rsidRDefault="00DF64E5" w:rsidP="00DF64E5"/>
    <w:p w:rsidR="00DF64E5" w:rsidRPr="00DC2436" w:rsidRDefault="00DF64E5" w:rsidP="00BF7095">
      <w:pPr>
        <w:jc w:val="right"/>
        <w:rPr>
          <w:b/>
        </w:rPr>
      </w:pPr>
      <w:r w:rsidRPr="00DC2436">
        <w:rPr>
          <w:b/>
        </w:rPr>
        <w:t xml:space="preserve">Рассмотрено на заседании </w:t>
      </w:r>
    </w:p>
    <w:p w:rsidR="00DF64E5" w:rsidRPr="00DC2436" w:rsidRDefault="00DF64E5" w:rsidP="00BF7095">
      <w:pPr>
        <w:jc w:val="right"/>
        <w:rPr>
          <w:b/>
        </w:rPr>
      </w:pPr>
      <w:r w:rsidRPr="00DC2436">
        <w:rPr>
          <w:b/>
        </w:rPr>
        <w:t>педагогического совета</w:t>
      </w:r>
    </w:p>
    <w:p w:rsidR="00DF64E5" w:rsidRPr="00BF03E3" w:rsidRDefault="00DF64E5" w:rsidP="00BF7095">
      <w:pPr>
        <w:tabs>
          <w:tab w:val="left" w:pos="6575"/>
        </w:tabs>
        <w:ind w:hanging="540"/>
        <w:jc w:val="right"/>
        <w:rPr>
          <w:b/>
        </w:rPr>
      </w:pPr>
      <w:r>
        <w:rPr>
          <w:b/>
        </w:rPr>
        <w:t xml:space="preserve"> протокол № </w:t>
      </w:r>
      <w:r w:rsidR="00C30F85">
        <w:rPr>
          <w:b/>
        </w:rPr>
        <w:t>1</w:t>
      </w:r>
    </w:p>
    <w:p w:rsidR="00DF64E5" w:rsidRPr="00DC2436" w:rsidRDefault="00DF64E5" w:rsidP="00BF7095">
      <w:pPr>
        <w:tabs>
          <w:tab w:val="left" w:pos="6575"/>
        </w:tabs>
        <w:ind w:hanging="540"/>
        <w:jc w:val="right"/>
        <w:rPr>
          <w:b/>
        </w:rPr>
      </w:pPr>
      <w:r>
        <w:rPr>
          <w:b/>
        </w:rPr>
        <w:t xml:space="preserve">  от « </w:t>
      </w:r>
      <w:r w:rsidR="008D3A59">
        <w:rPr>
          <w:b/>
        </w:rPr>
        <w:t>28</w:t>
      </w:r>
      <w:r>
        <w:rPr>
          <w:rFonts w:ascii="Times New Roman" w:hAnsi="Times New Roman" w:cs="Times New Roman"/>
          <w:b/>
        </w:rPr>
        <w:t>»</w:t>
      </w:r>
      <w:r w:rsidRPr="00EC79B0">
        <w:rPr>
          <w:rFonts w:ascii="Times New Roman" w:hAnsi="Times New Roman" w:cs="Times New Roman"/>
          <w:b/>
        </w:rPr>
        <w:t>августа</w:t>
      </w:r>
      <w:r w:rsidR="005E3BCC">
        <w:rPr>
          <w:b/>
        </w:rPr>
        <w:t xml:space="preserve"> 2017</w:t>
      </w:r>
      <w:r>
        <w:rPr>
          <w:b/>
        </w:rPr>
        <w:t>г</w:t>
      </w:r>
    </w:p>
    <w:p w:rsidR="00DF64E5" w:rsidRPr="00DC2436" w:rsidRDefault="00DF64E5" w:rsidP="00DF64E5">
      <w:pPr>
        <w:jc w:val="center"/>
        <w:rPr>
          <w:b/>
        </w:rPr>
      </w:pPr>
    </w:p>
    <w:p w:rsidR="00DF64E5" w:rsidRDefault="00DF64E5" w:rsidP="00055FF2">
      <w:pPr>
        <w:rPr>
          <w:b/>
        </w:rPr>
      </w:pPr>
    </w:p>
    <w:p w:rsidR="00DF64E5" w:rsidRDefault="005E3BCC" w:rsidP="00055FF2">
      <w:pPr>
        <w:jc w:val="center"/>
        <w:rPr>
          <w:b/>
        </w:rPr>
      </w:pPr>
      <w:r>
        <w:rPr>
          <w:b/>
        </w:rPr>
        <w:t>2017 – 2018</w:t>
      </w:r>
      <w:r w:rsidR="00DF64E5">
        <w:rPr>
          <w:b/>
        </w:rPr>
        <w:t xml:space="preserve"> учебный год</w:t>
      </w:r>
    </w:p>
    <w:p w:rsidR="00DF64E5" w:rsidRPr="00ED5926" w:rsidRDefault="00DF64E5" w:rsidP="00DF64E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D5926">
        <w:rPr>
          <w:rFonts w:ascii="Times New Roman" w:hAnsi="Times New Roman" w:cs="Times New Roman"/>
          <w:b/>
          <w:sz w:val="36"/>
          <w:szCs w:val="36"/>
        </w:rPr>
        <w:lastRenderedPageBreak/>
        <w:t>Учебно-тематическое планирование по предмету</w:t>
      </w:r>
    </w:p>
    <w:p w:rsidR="00DF64E5" w:rsidRDefault="00DF64E5" w:rsidP="00DF64E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5926">
        <w:rPr>
          <w:rFonts w:ascii="Times New Roman" w:hAnsi="Times New Roman" w:cs="Times New Roman"/>
          <w:b/>
          <w:sz w:val="32"/>
          <w:szCs w:val="32"/>
        </w:rPr>
        <w:t>РУССКАЯ ЛИТЕРАТУРА</w:t>
      </w:r>
    </w:p>
    <w:p w:rsidR="00DF64E5" w:rsidRPr="00ED5926" w:rsidRDefault="00DF64E5" w:rsidP="00DF64E5">
      <w:pPr>
        <w:rPr>
          <w:rFonts w:ascii="Times New Roman" w:hAnsi="Times New Roman" w:cs="Times New Roman"/>
          <w:sz w:val="36"/>
          <w:szCs w:val="36"/>
        </w:rPr>
      </w:pPr>
      <w:r w:rsidRPr="00ED5926">
        <w:rPr>
          <w:rFonts w:ascii="Times New Roman" w:hAnsi="Times New Roman" w:cs="Times New Roman"/>
          <w:b/>
          <w:sz w:val="36"/>
          <w:szCs w:val="36"/>
        </w:rPr>
        <w:t>Класс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9</w:t>
      </w:r>
    </w:p>
    <w:p w:rsidR="00DF64E5" w:rsidRDefault="00DF64E5" w:rsidP="00DF64E5">
      <w:pPr>
        <w:tabs>
          <w:tab w:val="center" w:pos="1843"/>
        </w:tabs>
        <w:rPr>
          <w:rFonts w:ascii="Times New Roman" w:hAnsi="Times New Roman" w:cs="Times New Roman"/>
          <w:b/>
          <w:sz w:val="36"/>
          <w:szCs w:val="36"/>
        </w:rPr>
      </w:pPr>
    </w:p>
    <w:p w:rsidR="00DF64E5" w:rsidRPr="00ED5926" w:rsidRDefault="00DF64E5" w:rsidP="00DF64E5">
      <w:pPr>
        <w:tabs>
          <w:tab w:val="center" w:pos="1843"/>
        </w:tabs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        </w:t>
      </w:r>
      <w:r w:rsidR="005E3BCC">
        <w:rPr>
          <w:rFonts w:ascii="Times New Roman" w:hAnsi="Times New Roman" w:cs="Times New Roman"/>
          <w:i/>
          <w:sz w:val="36"/>
          <w:szCs w:val="36"/>
        </w:rPr>
        <w:t>Гильфанова Ильмира Шаукатовна</w:t>
      </w: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Pr="00ED5926" w:rsidRDefault="00DF64E5" w:rsidP="00DF64E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Всего    </w:t>
      </w:r>
      <w:r>
        <w:rPr>
          <w:rFonts w:ascii="Times New Roman" w:hAnsi="Times New Roman" w:cs="Times New Roman"/>
          <w:sz w:val="36"/>
          <w:szCs w:val="36"/>
        </w:rPr>
        <w:t>102 часов; в неделю  3 часа</w:t>
      </w: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Pr="00ED5926" w:rsidRDefault="00DF64E5" w:rsidP="00DF64E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Из них на развитие речи </w:t>
      </w:r>
      <w:r w:rsidRPr="00C41B24">
        <w:rPr>
          <w:rFonts w:ascii="Times New Roman" w:hAnsi="Times New Roman" w:cs="Times New Roman"/>
          <w:sz w:val="36"/>
          <w:szCs w:val="36"/>
        </w:rPr>
        <w:t>8</w:t>
      </w:r>
      <w:r>
        <w:rPr>
          <w:rFonts w:ascii="Times New Roman" w:hAnsi="Times New Roman" w:cs="Times New Roman"/>
          <w:sz w:val="36"/>
          <w:szCs w:val="36"/>
        </w:rPr>
        <w:t xml:space="preserve"> часов</w:t>
      </w: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Pr="00795453" w:rsidRDefault="00DF64E5" w:rsidP="00DF64E5">
      <w:pPr>
        <w:spacing w:line="240" w:lineRule="auto"/>
        <w:rPr>
          <w:rFonts w:ascii="Times New Roman" w:eastAsia="Calibri" w:hAnsi="Times New Roman" w:cs="Times New Roman"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>Планирование составлено</w:t>
      </w:r>
      <w:r w:rsidRPr="00EF7213">
        <w:rPr>
          <w:rFonts w:ascii="Times New Roman" w:hAnsi="Times New Roman" w:cs="Times New Roman"/>
          <w:b/>
          <w:sz w:val="32"/>
          <w:szCs w:val="32"/>
        </w:rPr>
        <w:t>на</w:t>
      </w:r>
      <w:r>
        <w:rPr>
          <w:rFonts w:ascii="Times New Roman" w:hAnsi="Times New Roman" w:cs="Times New Roman"/>
          <w:b/>
          <w:sz w:val="36"/>
          <w:szCs w:val="36"/>
        </w:rPr>
        <w:t xml:space="preserve">основе  </w:t>
      </w:r>
      <w:r w:rsidRPr="00F2001F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федерального компонента государственного стандарта основного общего образования,</w:t>
      </w:r>
      <w:r>
        <w:rPr>
          <w:rFonts w:ascii="Times New Roman" w:eastAsia="Calibri" w:hAnsi="Times New Roman" w:cs="Times New Roman"/>
          <w:bCs/>
          <w:i/>
          <w:sz w:val="32"/>
          <w:szCs w:val="32"/>
        </w:rPr>
        <w:t>утвержденного</w:t>
      </w:r>
      <w:r w:rsidRPr="00DF3F8E">
        <w:rPr>
          <w:rFonts w:ascii="Times New Roman" w:eastAsia="Calibri" w:hAnsi="Times New Roman" w:cs="Times New Roman"/>
          <w:bCs/>
          <w:i/>
          <w:sz w:val="32"/>
          <w:szCs w:val="32"/>
        </w:rPr>
        <w:t xml:space="preserve"> Приказом Минобразования РФ от 05.03.2004 года</w:t>
      </w:r>
    </w:p>
    <w:p w:rsidR="00DF64E5" w:rsidRPr="00F2001F" w:rsidRDefault="00DF64E5" w:rsidP="00DF64E5">
      <w:pPr>
        <w:rPr>
          <w:i/>
          <w:sz w:val="32"/>
          <w:szCs w:val="32"/>
        </w:rPr>
      </w:pPr>
      <w:r w:rsidRPr="00DF3F8E">
        <w:rPr>
          <w:rFonts w:ascii="Times New Roman" w:eastAsia="Calibri" w:hAnsi="Times New Roman" w:cs="Times New Roman"/>
          <w:bCs/>
          <w:i/>
          <w:sz w:val="32"/>
          <w:szCs w:val="32"/>
        </w:rPr>
        <w:t>№ 1089;</w:t>
      </w:r>
      <w:r w:rsidRPr="00F2001F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примерной  программы основного общего образования по литературе для образовательных учреждений с родным (нерусским) языком обучения и</w:t>
      </w:r>
      <w:r w:rsidRPr="00F2001F">
        <w:rPr>
          <w:rFonts w:ascii="Times New Roman" w:hAnsi="Times New Roman" w:cs="Times New Roman"/>
          <w:i/>
          <w:sz w:val="32"/>
          <w:szCs w:val="32"/>
        </w:rPr>
        <w:t>программы для 5-11 классов татарской средней общеобразовательной школы   под редакцией М.Г.Ахметзянова</w:t>
      </w:r>
      <w:r>
        <w:rPr>
          <w:rFonts w:ascii="Times New Roman" w:hAnsi="Times New Roman" w:cs="Times New Roman"/>
          <w:i/>
          <w:sz w:val="32"/>
          <w:szCs w:val="32"/>
        </w:rPr>
        <w:t>.</w:t>
      </w:r>
    </w:p>
    <w:p w:rsidR="00DF64E5" w:rsidRDefault="00DF64E5" w:rsidP="00DF64E5">
      <w:pPr>
        <w:rPr>
          <w:rFonts w:ascii="Times New Roman" w:hAnsi="Times New Roman" w:cs="Times New Roman"/>
          <w:i/>
          <w:sz w:val="32"/>
          <w:szCs w:val="32"/>
        </w:rPr>
      </w:pPr>
    </w:p>
    <w:p w:rsidR="00DF64E5" w:rsidRDefault="00DF64E5" w:rsidP="00DF64E5">
      <w:pPr>
        <w:rPr>
          <w:rFonts w:ascii="Times New Roman" w:hAnsi="Times New Roman" w:cs="Times New Roman"/>
          <w:i/>
          <w:sz w:val="32"/>
          <w:szCs w:val="32"/>
        </w:rPr>
      </w:pPr>
      <w:r w:rsidRPr="00A63FC5">
        <w:rPr>
          <w:rFonts w:ascii="Times New Roman" w:hAnsi="Times New Roman" w:cs="Times New Roman"/>
          <w:b/>
          <w:sz w:val="36"/>
          <w:szCs w:val="36"/>
        </w:rPr>
        <w:t>Учебник</w:t>
      </w:r>
      <w:r>
        <w:rPr>
          <w:rFonts w:ascii="Times New Roman" w:hAnsi="Times New Roman" w:cs="Times New Roman"/>
          <w:b/>
          <w:sz w:val="36"/>
          <w:szCs w:val="36"/>
        </w:rPr>
        <w:t>:</w:t>
      </w:r>
      <w:r w:rsidRPr="00A63FC5">
        <w:rPr>
          <w:rFonts w:ascii="Times New Roman" w:hAnsi="Times New Roman" w:cs="Times New Roman"/>
          <w:i/>
          <w:sz w:val="32"/>
          <w:szCs w:val="32"/>
        </w:rPr>
        <w:t xml:space="preserve">«Русская литература»Учебник – хрестоматия, в </w:t>
      </w:r>
      <w:r>
        <w:rPr>
          <w:rFonts w:ascii="Times New Roman" w:hAnsi="Times New Roman" w:cs="Times New Roman"/>
          <w:i/>
          <w:sz w:val="32"/>
          <w:szCs w:val="32"/>
        </w:rPr>
        <w:t xml:space="preserve">2-х частях, 9 </w:t>
      </w:r>
      <w:r w:rsidRPr="00A63FC5">
        <w:rPr>
          <w:rFonts w:ascii="Times New Roman" w:hAnsi="Times New Roman" w:cs="Times New Roman"/>
          <w:i/>
          <w:sz w:val="32"/>
          <w:szCs w:val="32"/>
        </w:rPr>
        <w:t>класс. Под редакцией М.Г.Ахметзянова</w:t>
      </w: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Default="00DF64E5" w:rsidP="00DF64E5">
      <w:p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Дополнительная  литература: </w:t>
      </w:r>
      <w:r>
        <w:rPr>
          <w:rFonts w:ascii="Times New Roman" w:hAnsi="Times New Roman" w:cs="Times New Roman"/>
          <w:i/>
          <w:sz w:val="36"/>
          <w:szCs w:val="36"/>
        </w:rPr>
        <w:t>Н.В.Егорова. Методические рекомендации.</w:t>
      </w:r>
    </w:p>
    <w:p w:rsidR="00DF64E5" w:rsidRDefault="00DF64E5" w:rsidP="00DF64E5">
      <w:pPr>
        <w:rPr>
          <w:rFonts w:ascii="Times New Roman" w:hAnsi="Times New Roman" w:cs="Times New Roman"/>
          <w:sz w:val="36"/>
          <w:szCs w:val="36"/>
        </w:rPr>
      </w:pPr>
    </w:p>
    <w:p w:rsidR="00F9451B" w:rsidRDefault="00F9451B"/>
    <w:p w:rsidR="00DF64E5" w:rsidRDefault="00DF64E5"/>
    <w:p w:rsidR="00F9451B" w:rsidRDefault="00F9451B"/>
    <w:p w:rsidR="005E3BCC" w:rsidRPr="00EB626B" w:rsidRDefault="005E3BCC"/>
    <w:p w:rsidR="00BF03E3" w:rsidRPr="005E3BCC" w:rsidRDefault="00BF03E3" w:rsidP="00BF03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F03E3" w:rsidRPr="005E3BCC" w:rsidRDefault="00BF03E3" w:rsidP="00BF03E3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bCs/>
          <w:sz w:val="24"/>
          <w:szCs w:val="24"/>
        </w:rPr>
        <w:t>Данная программа составлена на основе следующих документов:</w:t>
      </w:r>
    </w:p>
    <w:p w:rsidR="00BF03E3" w:rsidRPr="005E3BCC" w:rsidRDefault="00BF03E3" w:rsidP="00BF03E3">
      <w:pPr>
        <w:numPr>
          <w:ilvl w:val="0"/>
          <w:numId w:val="5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Cs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BF03E3" w:rsidRPr="005E3BCC" w:rsidRDefault="00BF03E3" w:rsidP="00BF03E3">
      <w:pPr>
        <w:numPr>
          <w:ilvl w:val="0"/>
          <w:numId w:val="5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Cs/>
          <w:sz w:val="24"/>
          <w:szCs w:val="24"/>
        </w:rPr>
        <w:t>Примерная программа по литературе,</w:t>
      </w:r>
      <w:r w:rsidRPr="005E3BCC">
        <w:rPr>
          <w:rFonts w:ascii="Times New Roman" w:hAnsi="Times New Roman" w:cs="Times New Roman"/>
          <w:color w:val="000000" w:themeColor="text1"/>
          <w:sz w:val="24"/>
          <w:szCs w:val="24"/>
        </w:rPr>
        <w:t>основного общего образования по литературе для образовательных учреждений с родным (нерусским) языком обучения,</w:t>
      </w:r>
      <w:r w:rsidRPr="005E3BCC">
        <w:rPr>
          <w:rFonts w:ascii="Times New Roman" w:hAnsi="Times New Roman" w:cs="Times New Roman"/>
          <w:bCs/>
          <w:sz w:val="24"/>
          <w:szCs w:val="24"/>
        </w:rPr>
        <w:t xml:space="preserve"> созданная на основе федерального компонента государственного образовательного стандарта;</w:t>
      </w:r>
    </w:p>
    <w:p w:rsidR="00BF03E3" w:rsidRPr="005E3BCC" w:rsidRDefault="00BF03E3" w:rsidP="00BF03E3">
      <w:pPr>
        <w:numPr>
          <w:ilvl w:val="0"/>
          <w:numId w:val="5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Программа  для 5-11 классов татарской средней общеобразовательной школы   под редакцией М.Г.Ахметзянова ( Казань,  изд. «Магариф», 2009);</w:t>
      </w:r>
    </w:p>
    <w:p w:rsidR="00BF03E3" w:rsidRPr="005E3BCC" w:rsidRDefault="00BF03E3" w:rsidP="00BF03E3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>Базисного учебного плана  на 201</w:t>
      </w:r>
      <w:r w:rsidR="005E3BCC">
        <w:rPr>
          <w:rFonts w:ascii="Times New Roman" w:hAnsi="Times New Roman"/>
          <w:sz w:val="24"/>
          <w:szCs w:val="24"/>
        </w:rPr>
        <w:t>7</w:t>
      </w:r>
      <w:r w:rsidRPr="005E3BCC">
        <w:rPr>
          <w:rFonts w:ascii="Times New Roman" w:hAnsi="Times New Roman"/>
          <w:sz w:val="24"/>
          <w:szCs w:val="24"/>
        </w:rPr>
        <w:t>-201</w:t>
      </w:r>
      <w:r w:rsidR="005E3BCC">
        <w:rPr>
          <w:rFonts w:ascii="Times New Roman" w:hAnsi="Times New Roman"/>
          <w:sz w:val="24"/>
          <w:szCs w:val="24"/>
        </w:rPr>
        <w:t>8</w:t>
      </w:r>
      <w:r w:rsidRPr="005E3BCC">
        <w:rPr>
          <w:rFonts w:ascii="Times New Roman" w:hAnsi="Times New Roman"/>
          <w:sz w:val="24"/>
          <w:szCs w:val="24"/>
        </w:rPr>
        <w:t xml:space="preserve"> учебный год МБОУ «Сармановская  СОШ»;</w:t>
      </w:r>
    </w:p>
    <w:p w:rsidR="00BF03E3" w:rsidRPr="005E3BCC" w:rsidRDefault="00BF03E3" w:rsidP="00BF03E3">
      <w:pPr>
        <w:numPr>
          <w:ilvl w:val="0"/>
          <w:numId w:val="5"/>
        </w:numPr>
        <w:autoSpaceDN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Cs/>
          <w:sz w:val="24"/>
          <w:szCs w:val="24"/>
        </w:rPr>
        <w:t>Ахметзянов М.Г. Русская литература. Учебник- хрестоматия для 9 класса татарской средней общеобразовательной школы в 2-х ч. –Казань, Магариф, 2008.</w:t>
      </w:r>
    </w:p>
    <w:p w:rsidR="00BF03E3" w:rsidRPr="005E3BCC" w:rsidRDefault="00BF03E3" w:rsidP="005029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BF03E3" w:rsidRPr="005E3BCC" w:rsidRDefault="00BF03E3" w:rsidP="00BF03E3">
      <w:pPr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литературы на ступени основного общего образования направлено на достижение </w:t>
      </w:r>
      <w:r w:rsidRPr="005E3B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следующих целей</w:t>
      </w:r>
      <w:r w:rsidRPr="005E3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F03E3" w:rsidRPr="005E3BCC" w:rsidRDefault="00BF03E3" w:rsidP="00BF03E3">
      <w:pPr>
        <w:pStyle w:val="a6"/>
        <w:numPr>
          <w:ilvl w:val="0"/>
          <w:numId w:val="2"/>
        </w:numPr>
        <w:spacing w:line="240" w:lineRule="auto"/>
        <w:ind w:hanging="2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3BC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воспитание </w:t>
      </w:r>
      <w:r w:rsidRPr="005E3B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духовно развитой личности, готовой к самопознанию и самосовершенствованию, формирование гуманистического мировоззрения, чувства патриотизма, любви и уважения к литературе и ценностям отечественной культуры;</w:t>
      </w:r>
    </w:p>
    <w:p w:rsidR="00BF03E3" w:rsidRPr="005E3BCC" w:rsidRDefault="00BF03E3" w:rsidP="00BF03E3">
      <w:pPr>
        <w:pStyle w:val="a6"/>
        <w:numPr>
          <w:ilvl w:val="0"/>
          <w:numId w:val="2"/>
        </w:numPr>
        <w:spacing w:line="240" w:lineRule="auto"/>
        <w:ind w:hanging="2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3BC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развитие</w:t>
      </w:r>
      <w:r w:rsidRPr="005E3B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представлений о специфике литературы в ряду других искусств, культуры читательского восприятия художественного текста, понимания авторской позиции, эстетических и творческих способностей учащихся, читательских интересов, устной и письменной речи учащихся;</w:t>
      </w:r>
    </w:p>
    <w:p w:rsidR="00BF03E3" w:rsidRPr="005E3BCC" w:rsidRDefault="00BF03E3" w:rsidP="005E3BCC">
      <w:pPr>
        <w:pStyle w:val="a6"/>
        <w:numPr>
          <w:ilvl w:val="0"/>
          <w:numId w:val="2"/>
        </w:numPr>
        <w:spacing w:line="240" w:lineRule="auto"/>
        <w:ind w:left="567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3BC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освоение </w:t>
      </w:r>
      <w:r w:rsidRPr="005E3B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понятий, формирование общего представления об историко-литературном процессе; подготовка к восприятию линейного историко-литературного курса 10-11классов, совершенствование умений подробного, выборочного, сжатого пересказа от другого лица; подготовка к самостоятельному эстетическому восприятию и анализу художественного произведения.</w:t>
      </w:r>
    </w:p>
    <w:p w:rsidR="0050298B" w:rsidRPr="005E3BCC" w:rsidRDefault="0050298B" w:rsidP="0050298B">
      <w:pPr>
        <w:pStyle w:val="a3"/>
        <w:spacing w:before="0" w:beforeAutospacing="0" w:after="0" w:afterAutospacing="0" w:line="252" w:lineRule="auto"/>
        <w:jc w:val="both"/>
        <w:textAlignment w:val="top"/>
        <w:rPr>
          <w:b/>
          <w:bCs/>
        </w:rPr>
      </w:pPr>
    </w:p>
    <w:p w:rsidR="00BF03E3" w:rsidRPr="005E3BCC" w:rsidRDefault="00BF03E3" w:rsidP="0050298B">
      <w:pPr>
        <w:pStyle w:val="a3"/>
        <w:spacing w:before="0" w:beforeAutospacing="0" w:after="0" w:afterAutospacing="0" w:line="252" w:lineRule="auto"/>
        <w:jc w:val="both"/>
        <w:textAlignment w:val="top"/>
      </w:pPr>
      <w:r w:rsidRPr="005E3BCC">
        <w:rPr>
          <w:b/>
          <w:bCs/>
        </w:rPr>
        <w:t>Задачи обучения:</w:t>
      </w:r>
    </w:p>
    <w:p w:rsidR="00BF03E3" w:rsidRPr="005E3BCC" w:rsidRDefault="00BF03E3" w:rsidP="0050298B">
      <w:pPr>
        <w:pStyle w:val="a3"/>
        <w:numPr>
          <w:ilvl w:val="3"/>
          <w:numId w:val="3"/>
        </w:numPr>
        <w:spacing w:before="0" w:beforeAutospacing="0" w:after="0" w:afterAutospacing="0"/>
        <w:ind w:left="0" w:firstLine="0"/>
        <w:jc w:val="both"/>
        <w:textAlignment w:val="top"/>
      </w:pPr>
      <w:r w:rsidRPr="005E3BCC"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426" w:firstLine="0"/>
        <w:jc w:val="both"/>
        <w:textAlignment w:val="top"/>
      </w:pPr>
      <w:r w:rsidRPr="005E3BCC"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426" w:firstLine="0"/>
        <w:jc w:val="both"/>
        <w:textAlignment w:val="top"/>
      </w:pPr>
      <w:r w:rsidRPr="005E3BCC">
        <w:t>устного пересказа (подробному, выборочному, сжатому, от другого лица, художественному) – небольшого отрывка, главы повести, рассказа, сказки; свободному владению монологической и диалогической речью в объеме изучаемых произведений;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426" w:firstLine="0"/>
        <w:jc w:val="both"/>
        <w:textAlignment w:val="top"/>
      </w:pPr>
      <w:r w:rsidRPr="005E3BCC">
        <w:t>научиться развернутому ответу на вопрос, рассказу о литературном герое, характеристике героя;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426" w:firstLine="0"/>
        <w:jc w:val="both"/>
        <w:textAlignment w:val="top"/>
      </w:pPr>
      <w:r w:rsidRPr="005E3BCC">
        <w:t>отзыву на самостоятельно прочитанное произведение; способами свободного владения письменной речью;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142" w:firstLine="284"/>
        <w:jc w:val="both"/>
        <w:textAlignment w:val="top"/>
      </w:pPr>
      <w:r w:rsidRPr="005E3BCC">
        <w:t>освоение лингвистической, культурологической, коммуникативной компетенций.</w:t>
      </w:r>
    </w:p>
    <w:p w:rsidR="005E3BCC" w:rsidRDefault="005E3BCC" w:rsidP="00BF03E3">
      <w:pPr>
        <w:pStyle w:val="a3"/>
        <w:spacing w:before="0" w:after="0"/>
        <w:jc w:val="both"/>
        <w:textAlignment w:val="top"/>
        <w:rPr>
          <w:b/>
          <w:bCs/>
        </w:rPr>
      </w:pPr>
    </w:p>
    <w:p w:rsidR="00BF03E3" w:rsidRPr="005E3BCC" w:rsidRDefault="00BF03E3" w:rsidP="008D3A59">
      <w:pPr>
        <w:pStyle w:val="a3"/>
        <w:spacing w:before="0" w:after="0"/>
        <w:textAlignment w:val="top"/>
        <w:rPr>
          <w:b/>
          <w:bCs/>
        </w:rPr>
      </w:pPr>
      <w:r w:rsidRPr="005E3BCC">
        <w:rPr>
          <w:b/>
          <w:bCs/>
        </w:rPr>
        <w:lastRenderedPageBreak/>
        <w:t>Основное содержание тем, изучаемых в 9 классе</w:t>
      </w:r>
    </w:p>
    <w:tbl>
      <w:tblPr>
        <w:tblW w:w="10344" w:type="dxa"/>
        <w:tblCellMar>
          <w:left w:w="0" w:type="dxa"/>
          <w:right w:w="0" w:type="dxa"/>
        </w:tblCellMar>
        <w:tblLook w:val="04A0"/>
      </w:tblPr>
      <w:tblGrid>
        <w:gridCol w:w="540"/>
        <w:gridCol w:w="2230"/>
        <w:gridCol w:w="7574"/>
      </w:tblGrid>
      <w:tr w:rsidR="00E87858" w:rsidRPr="005E3BCC" w:rsidTr="000739AC">
        <w:trPr>
          <w:trHeight w:val="32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  <w:jc w:val="center"/>
            </w:pPr>
            <w:r w:rsidRPr="005E3BCC">
              <w:t>№</w:t>
            </w:r>
            <w:r w:rsidRPr="005E3BCC">
              <w:br/>
              <w:t>п/п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  <w:jc w:val="center"/>
            </w:pPr>
            <w:r w:rsidRPr="005E3BCC">
              <w:t>Тема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  <w:jc w:val="center"/>
            </w:pPr>
            <w:r w:rsidRPr="005E3BCC">
              <w:t>Основное содержание</w:t>
            </w:r>
          </w:p>
        </w:tc>
      </w:tr>
      <w:tr w:rsidR="00E87858" w:rsidRPr="005E3BCC" w:rsidTr="000739AC">
        <w:trPr>
          <w:trHeight w:val="4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Древнерусская литература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Жанры древнерусской литературы; характеристика содержания и проблематики изученных произведений ДРЛ; теоретико-литературные понятия.</w:t>
            </w:r>
          </w:p>
        </w:tc>
      </w:tr>
      <w:tr w:rsidR="00E87858" w:rsidRPr="005E3BCC" w:rsidTr="000739AC">
        <w:trPr>
          <w:trHeight w:val="4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Литература 18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Новаторство в русской литературе 18 века; представление о литературном процессе как о последовательном, культурном и историческом развитии.</w:t>
            </w:r>
          </w:p>
        </w:tc>
      </w:tr>
      <w:tr w:rsidR="00E87858" w:rsidRPr="005E3BCC" w:rsidTr="000739AC">
        <w:trPr>
          <w:trHeight w:val="629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Литература 19 века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beforeAutospacing="0" w:after="0" w:afterAutospacing="0"/>
            </w:pPr>
            <w:r w:rsidRPr="005E3BCC">
              <w:t>Основные литературные направления, традиция и новаторство, стиль;</w:t>
            </w:r>
          </w:p>
          <w:p w:rsidR="00E87858" w:rsidRPr="005E3BCC" w:rsidRDefault="00E87858" w:rsidP="000739AC">
            <w:pPr>
              <w:pStyle w:val="a3"/>
              <w:spacing w:before="0" w:beforeAutospacing="0" w:after="0" w:afterAutospacing="0"/>
            </w:pPr>
            <w:r w:rsidRPr="005E3BCC">
              <w:t xml:space="preserve">процесс  жанрообразования  в литературе; мотив; авторские (в том числе лирические) отступления.                                                                                                                                                     </w:t>
            </w:r>
          </w:p>
        </w:tc>
      </w:tr>
      <w:tr w:rsidR="00E87858" w:rsidRPr="005E3BCC" w:rsidTr="000739AC">
        <w:trPr>
          <w:trHeight w:val="7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</w:p>
        </w:tc>
      </w:tr>
    </w:tbl>
    <w:p w:rsidR="000739AC" w:rsidRPr="005E3BCC" w:rsidRDefault="000739AC" w:rsidP="000739AC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DF64E5" w:rsidRPr="005E3BCC" w:rsidRDefault="00DF64E5" w:rsidP="000739AC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0739AC" w:rsidRPr="008E52C3" w:rsidRDefault="000739AC" w:rsidP="008E52C3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Примечание:     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</w:p>
    <w:p w:rsidR="00BF03E3" w:rsidRPr="005E3BCC" w:rsidRDefault="00BF03E3" w:rsidP="000739AC">
      <w:pPr>
        <w:keepNext/>
        <w:keepLines/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Введение (1ч.)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</w:tabs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Общее понятие об истории русской литературы. Основные этапы развития русской литературы. 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Теория:</w:t>
      </w:r>
      <w:r w:rsidRPr="005E3BCC">
        <w:rPr>
          <w:rFonts w:ascii="Times New Roman" w:hAnsi="Times New Roman" w:cs="Times New Roman"/>
          <w:sz w:val="24"/>
          <w:szCs w:val="24"/>
        </w:rPr>
        <w:t xml:space="preserve"> художественная литература как искусство слова, основные литературные направления (классицизм, сентиментализм, романтизм,     реализм).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center"/>
        <w:rPr>
          <w:b/>
        </w:rPr>
      </w:pPr>
      <w:r w:rsidRPr="005E3BCC">
        <w:rPr>
          <w:b/>
        </w:rPr>
        <w:t>Тема 1.  Литература Древней Руси (3ч.)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0"/>
        </w:tabs>
        <w:spacing w:before="60" w:after="0"/>
        <w:ind w:left="0" w:firstLine="709"/>
        <w:contextualSpacing/>
        <w:jc w:val="both"/>
      </w:pPr>
      <w:r w:rsidRPr="005E3BCC">
        <w:t xml:space="preserve">Литература Древней Руси. «Слово о полку Игореве» - величайший памятник древнерусской литературы. Эпичность и лиризм поэмы. Её    патриотический пафос. Построение, поэтический язык «Слова...», связь с устной народной поэзией. 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</w:tabs>
        <w:spacing w:before="4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i/>
          <w:color w:val="auto"/>
          <w:sz w:val="24"/>
          <w:szCs w:val="24"/>
        </w:rPr>
        <w:t>Теория</w:t>
      </w:r>
      <w:r w:rsidRPr="005E3BC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:  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автора); язык художественного произведения,  изобразительно-выразительные средства в художественном произведении.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 xml:space="preserve">Обучающиеся должны знать: </w:t>
      </w:r>
      <w:r w:rsidRPr="005E3BCC">
        <w:t>необходимые исторические сведения, содержание «Слова…», авторскую позицию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  <w:rPr>
          <w:b/>
        </w:rPr>
      </w:pPr>
      <w:r w:rsidRPr="005E3BCC">
        <w:rPr>
          <w:b/>
        </w:rPr>
        <w:t xml:space="preserve">Обучающиеся должны уметь: </w:t>
      </w:r>
      <w:r w:rsidRPr="005E3BCC">
        <w:t>работать с книгой, выявлять авторскую позицию,оценивать и сопоставлять, выделять и формулировать, характеризовать и определять, выразительно читать и владеть различными видами пересказа.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Контроль знаний:</w:t>
      </w:r>
      <w:r w:rsidRPr="005E3BCC">
        <w:t xml:space="preserve"> анализ устных ответов и письменных работ в тетради.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center"/>
        <w:rPr>
          <w:b/>
        </w:rPr>
      </w:pPr>
      <w:r w:rsidRPr="005E3BCC">
        <w:rPr>
          <w:b/>
        </w:rPr>
        <w:t>Тема 2. Литература 18 века (23ч.)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t xml:space="preserve">Общая характеристика литературы 18 века.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М.В.Ломоносов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t>Гениальный сын русского народа, реформатор русского литературного языка, реформатор русского литературного языка, выдающийся поэт.</w:t>
      </w:r>
      <w:r w:rsidRPr="005E3BCC">
        <w:rPr>
          <w:iCs/>
          <w:color w:val="000000"/>
        </w:rPr>
        <w:t>«Вечернее размышление о Божием величестве при случае великого северного сияния», «Ода на день восшествия на Всероссийский престол ея Ве</w:t>
      </w:r>
      <w:r w:rsidRPr="005E3BCC">
        <w:rPr>
          <w:iCs/>
          <w:color w:val="000000"/>
        </w:rPr>
        <w:softHyphen/>
        <w:t>личества государыни Императрицы Елисаветы Пет</w:t>
      </w:r>
      <w:r w:rsidRPr="005E3BCC">
        <w:rPr>
          <w:iCs/>
          <w:color w:val="000000"/>
        </w:rPr>
        <w:softHyphen/>
        <w:t>ровны 1747 года».</w:t>
      </w:r>
      <w:r w:rsidRPr="005E3BCC">
        <w:t xml:space="preserve"> Прославление мира, науки, просвещения в его произведениях.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  <w:rPr>
          <w:b/>
        </w:rPr>
      </w:pPr>
      <w:r w:rsidRPr="005E3BCC">
        <w:rPr>
          <w:b/>
        </w:rPr>
        <w:t>Г. Р. Державина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  <w:rPr>
          <w:b/>
        </w:rPr>
      </w:pPr>
      <w:r w:rsidRPr="005E3BCC">
        <w:rPr>
          <w:iCs/>
          <w:color w:val="000000"/>
        </w:rPr>
        <w:t>«Властителям и судиям».</w:t>
      </w:r>
      <w:r w:rsidRPr="005E3BCC">
        <w:rPr>
          <w:color w:val="000000"/>
        </w:rPr>
        <w:t>Тема несправедливости сильных мира сего. «Высокий» слог и ораторские, де</w:t>
      </w:r>
      <w:r w:rsidRPr="005E3BCC">
        <w:rPr>
          <w:color w:val="000000"/>
        </w:rPr>
        <w:softHyphen/>
        <w:t xml:space="preserve">кламационные интонации. </w:t>
      </w:r>
      <w:r w:rsidRPr="005E3BCC">
        <w:rPr>
          <w:bCs/>
          <w:iCs/>
          <w:color w:val="000000"/>
        </w:rPr>
        <w:t>«Памятник».</w:t>
      </w:r>
      <w:r w:rsidRPr="005E3BCC">
        <w:rPr>
          <w:color w:val="000000"/>
        </w:rPr>
        <w:t>Традиции Горация. Мысль о бессмер</w:t>
      </w:r>
      <w:r w:rsidRPr="005E3BCC">
        <w:rPr>
          <w:color w:val="000000"/>
        </w:rPr>
        <w:softHyphen/>
        <w:t>тии поэта. «Забавный русский слог» Державина и его особенности. Оценка в стихотворении собственного поэтического новаторства.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rPr>
          <w:b/>
        </w:rPr>
        <w:t>Д.И.Фонвизин</w:t>
      </w:r>
      <w:r w:rsidRPr="005E3BCC">
        <w:t xml:space="preserve">.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t>Слово о писателе. «Недоросль». Сатирическое изображение безнравственности, невежества, грубости. Историческое и общечеловеческое изображение героев комедии. Нарицательный смысл имен героев. Композиция, язык комедии.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А.Н.Радищев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t>Слово о писателе. Жизненный подвиг Радищева. «Путешествие из Петербурга в Москву». Утверждение  в книге права  человека на личную свободу. Вера в великое будущее России.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Н.М.Карамзин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t>Писатель и историк. «Бедная Лиза». Обращение писателя к жизни простых людей. Черты сентиментализма в повести.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  <w:rPr>
          <w:b/>
        </w:rPr>
      </w:pP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  <w:rPr>
          <w:b/>
        </w:rPr>
      </w:pPr>
      <w:r w:rsidRPr="005E3BCC">
        <w:rPr>
          <w:b/>
        </w:rPr>
        <w:t xml:space="preserve">В.А.Жуковский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t xml:space="preserve">Слово о писателе. Жизненный подвиг В.А.Жуковского. «Лесной царь», «Вечер».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rPr>
          <w:b/>
          <w:i/>
        </w:rPr>
        <w:lastRenderedPageBreak/>
        <w:t xml:space="preserve">Теория:  </w:t>
      </w:r>
      <w:r w:rsidRPr="005E3BCC">
        <w:rPr>
          <w:i/>
        </w:rPr>
        <w:t xml:space="preserve">форма и содержание литературного произведения (тема, идея, проблематика, сюжет, композиция); стадии развития действия: экспозиция, завязка, кульминация, развязка, эпилог; лирическое отступление; система образов, образ автора, язык художественного произведения,  изобразительно-выразительные средства в художественном произведении.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rPr>
          <w:b/>
        </w:rPr>
        <w:t>Обучающиеся должны знать:</w:t>
      </w:r>
      <w:r w:rsidRPr="005E3BCC">
        <w:t xml:space="preserve"> особенности классицизма и сентиментализма, жизнь и творчество писателей, роды и жанры литературы.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rPr>
          <w:b/>
        </w:rPr>
        <w:t>Обучающиеся должны  уметь:</w:t>
      </w:r>
      <w:r w:rsidRPr="005E3BCC">
        <w:t xml:space="preserve"> оценивать и сопоставлять литературных героев, формулировать свое отношение к авторской позиции, составлять план, выразительно читать  фрагменты произведений,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Контроль знаний:</w:t>
      </w:r>
      <w:r w:rsidRPr="005E3BCC">
        <w:t xml:space="preserve"> анализ устных ответов и письменных работ в тетради, классное сочинение.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center"/>
        <w:rPr>
          <w:b/>
        </w:rPr>
      </w:pPr>
      <w:r w:rsidRPr="005E3BCC">
        <w:rPr>
          <w:b/>
        </w:rPr>
        <w:t>Тема 3. Литература первой половины 19 века (33ч.)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  <w:rPr>
          <w:b/>
          <w:shd w:val="clear" w:color="auto" w:fill="FFFFFF"/>
        </w:rPr>
      </w:pPr>
      <w:r w:rsidRPr="005E3BCC">
        <w:rPr>
          <w:b/>
          <w:shd w:val="clear" w:color="auto" w:fill="FFFFFF"/>
        </w:rPr>
        <w:t xml:space="preserve">А.С. Пушкин 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  <w:tab w:val="left" w:pos="13891"/>
        </w:tabs>
        <w:spacing w:before="60"/>
        <w:ind w:left="0"/>
        <w:contextualSpacing/>
        <w:jc w:val="both"/>
      </w:pPr>
      <w:r w:rsidRPr="005E3BCC">
        <w:t>Жизнь и творчество поэта. Наиболее значительные сферы поэзии Пушкина: стремление к свободе личной и общественной («К Чаадаеву», «Во глубине сибирских руд…», «К морю»); любовь и дружба («19 октября», «На холмах Грузии…», «Мадонна», «Я помню чудное мгновение…»); творчество («Эхо», «Я памятник себе воздвиг…»). «Медный всадник». Изображение Петра, его исторической роли, великих и трагических последствий его деятельности. Краткость поэмы, драматическая острота действия. Поэма «Цыганы». Романтическая поэма.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  <w:tab w:val="left" w:pos="13891"/>
        </w:tabs>
        <w:spacing w:before="60"/>
        <w:ind w:left="0"/>
        <w:contextualSpacing/>
        <w:jc w:val="both"/>
      </w:pPr>
      <w:r w:rsidRPr="005E3BCC">
        <w:t>«Евгений Онегин». История создания, своеобразие жанра и композиция романа. Социально-историческое  и общечеловеческое значение нравственных проблем романа. Образ автора. Противоречивость характера Онегина. Духовные искания героя. Татьяна – любимая героиня Пушкина. Богатство и своеобразие языка. «Онегинская»  строфа. Пушкин в русской критике.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E3B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М.Ю. Лермонтов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Очерк жизни и творчества. Лирика. Пафос вольности и протеста. «Дума», «Пророк», «Выхожу один я на дорогу…», «Смерть поэта». «Как часто, пестрою толпою окружен…». «И скучно и грустно…». «Родина». Трагический и мятежный характер лирики. Мотивы одиночества.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«Герой нашего времени» - нравственно-психологический роман. Смысл названия романа, роль композиции в раскрытии характера Печорина и идейного содержания романа. Печорин в системе образов романа, многогранность и противоречивость характера. Оценка романа русской критикой.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E3B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Н.В. Гоголь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Жизнь и творчество. «Невский проспект». Проблема мечты и действительности. Два типа отношений к жизни. Лиризм и юмор в повести. «Шинель». Особенность повести.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«Мёртвые души». Своеобразие жанра, замысел произведения, смысл названия поэмы. Путешествие героя как приём воссоздания широкой панорамы Руси. Проблема русского национального характера в поэме. Образ автора. Единство сатирического и лирического начал. Образы помещиков. Идейно-композиционное значение образа Чичикова. Своеобразие художественной манеры Гоголя.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Н.С.Лесков </w:t>
      </w:r>
      <w:r w:rsidRPr="005E3BCC">
        <w:rPr>
          <w:rFonts w:ascii="Times New Roman" w:hAnsi="Times New Roman" w:cs="Times New Roman"/>
          <w:sz w:val="24"/>
          <w:szCs w:val="24"/>
        </w:rPr>
        <w:t>«Старый гений».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contextualSpacing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i/>
          <w:color w:val="auto"/>
          <w:sz w:val="24"/>
          <w:szCs w:val="24"/>
        </w:rPr>
        <w:t>Теория</w:t>
      </w:r>
      <w:r w:rsidRPr="005E3BC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:  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автора), язык художественного произведения,  изобразительно-выразительные средства в художественном произведении; автор-повествователь, литературный герой, лирический герой;проза и поэзия; основы стихосложения (стихотворный размер, ритм, рифма, строфа).</w:t>
      </w:r>
    </w:p>
    <w:p w:rsidR="00BF03E3" w:rsidRPr="005E3BCC" w:rsidRDefault="00BF03E3" w:rsidP="00BF03E3">
      <w:pPr>
        <w:pStyle w:val="a7"/>
        <w:keepNext/>
        <w:keepLines/>
        <w:tabs>
          <w:tab w:val="left" w:pos="-426"/>
          <w:tab w:val="left" w:pos="13891"/>
        </w:tabs>
        <w:spacing w:line="240" w:lineRule="auto"/>
        <w:contextualSpacing/>
        <w:rPr>
          <w:sz w:val="24"/>
          <w:szCs w:val="24"/>
        </w:rPr>
      </w:pPr>
      <w:r w:rsidRPr="005E3BCC">
        <w:rPr>
          <w:b/>
          <w:sz w:val="24"/>
          <w:szCs w:val="24"/>
        </w:rPr>
        <w:t>Обучающиеся должны знать:</w:t>
      </w:r>
      <w:r w:rsidRPr="005E3BCC">
        <w:rPr>
          <w:sz w:val="24"/>
          <w:szCs w:val="24"/>
        </w:rPr>
        <w:t xml:space="preserve"> основные события жизни и общую характеристику творчества изучаемых писателей первой половины </w:t>
      </w:r>
      <w:r w:rsidRPr="005E3BCC">
        <w:rPr>
          <w:caps/>
          <w:sz w:val="24"/>
          <w:szCs w:val="24"/>
          <w:shd w:val="clear" w:color="auto" w:fill="FFFFFF"/>
        </w:rPr>
        <w:t xml:space="preserve">XIX  </w:t>
      </w:r>
      <w:r w:rsidRPr="005E3BCC">
        <w:rPr>
          <w:sz w:val="24"/>
          <w:szCs w:val="24"/>
          <w:shd w:val="clear" w:color="auto" w:fill="FFFFFF"/>
        </w:rPr>
        <w:t>века; содержание, а также жанровые, композиционные особенности изучаемых произведений; определённые в содержании программы теоретико-литературные понятия.</w:t>
      </w:r>
    </w:p>
    <w:p w:rsidR="00BF03E3" w:rsidRPr="005E3BCC" w:rsidRDefault="00BF03E3" w:rsidP="00BF03E3">
      <w:pPr>
        <w:pStyle w:val="a7"/>
        <w:keepNext/>
        <w:keepLines/>
        <w:tabs>
          <w:tab w:val="left" w:pos="-426"/>
          <w:tab w:val="left" w:pos="13891"/>
        </w:tabs>
        <w:spacing w:line="240" w:lineRule="auto"/>
        <w:contextualSpacing/>
        <w:rPr>
          <w:sz w:val="24"/>
          <w:szCs w:val="24"/>
        </w:rPr>
      </w:pPr>
      <w:r w:rsidRPr="005E3BCC">
        <w:rPr>
          <w:b/>
          <w:sz w:val="24"/>
          <w:szCs w:val="24"/>
        </w:rPr>
        <w:lastRenderedPageBreak/>
        <w:t>Обучающиеся должны уметь:</w:t>
      </w:r>
      <w:r w:rsidRPr="005E3BCC">
        <w:rPr>
          <w:sz w:val="24"/>
          <w:szCs w:val="24"/>
        </w:rPr>
        <w:t xml:space="preserve"> выделять характерные причинно-следственные связи; сравнивать и сопоставлять литературные явления; самостоятельно выполнять различные творческие работы; устно и письменно передавать содержание текста; владеть монологической и диалогической речью; составлять план; подбирать аргументы, формулировать  выводы, сопоставлять произведения русской и родной литературы близкие по тематике, жанру.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5E3BCC">
        <w:rPr>
          <w:rFonts w:ascii="Times New Roman" w:hAnsi="Times New Roman" w:cs="Times New Roman"/>
          <w:sz w:val="24"/>
          <w:szCs w:val="24"/>
        </w:rPr>
        <w:t xml:space="preserve"> анализ письменных работ в тетрадях и устных ответов, в том числе исполнения произведений различных жанров; тестирование, классные и домашние сочинения.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Тема 4.</w:t>
      </w:r>
      <w:r w:rsidRPr="005E3BCC">
        <w:rPr>
          <w:rFonts w:ascii="Times New Roman" w:hAnsi="Times New Roman" w:cs="Times New Roman"/>
          <w:b/>
          <w:sz w:val="24"/>
          <w:szCs w:val="24"/>
        </w:rPr>
        <w:t>Литература второй половины 19 века(8ч.)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Н.А.Некрасов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Жизнь и творчество. Лирика. «Перед дождем», «Я сегодня так грустно настроен». Мотивы тоски. Восприятие народных страданий как личной трагедии. Традиции русской поэзии и новаторство Некрасова.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Л.Н.Толстой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 Жизнь и творчество. «Юность», «Казаки». Подлинные и мнимые ценности в жизни.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И.С.Тургенев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Жизнь и творчество. «Ася».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А.Н.Островский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Слово о писателе. «Бедность не порок». Патриархальный мир в пьесе и угроза его распада. Комедия как жанр драматургии.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Ф.М.Достоевский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Этапы жизни и творчества. Повесть «Белые ночи». Ее место в творчестве писателя. Петербург Ф.М.Достоевского.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 w:line="240" w:lineRule="auto"/>
        <w:contextualSpacing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i/>
          <w:color w:val="auto"/>
          <w:sz w:val="24"/>
          <w:szCs w:val="24"/>
        </w:rPr>
        <w:t>Теория</w:t>
      </w:r>
      <w:r w:rsidRPr="005E3BC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:  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автора), язык художественного произведения,  изобразительно-выразительные средства в художественном произведении; автор-повествователь, литературный герой.  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знать: </w:t>
      </w:r>
      <w:r w:rsidRPr="005E3BCC">
        <w:rPr>
          <w:rFonts w:ascii="Times New Roman" w:hAnsi="Times New Roman" w:cs="Times New Roman"/>
          <w:sz w:val="24"/>
          <w:szCs w:val="24"/>
        </w:rPr>
        <w:t>жизнь и творчество писателей, роды и жанры литературы, способы выражения авторской позиции, композицию произведения, особенности писательской манеры.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уметь: </w:t>
      </w:r>
      <w:r w:rsidRPr="005E3BCC">
        <w:rPr>
          <w:rFonts w:ascii="Times New Roman" w:hAnsi="Times New Roman" w:cs="Times New Roman"/>
          <w:sz w:val="24"/>
          <w:szCs w:val="24"/>
        </w:rPr>
        <w:t xml:space="preserve">формулировать тему, идею, тематику изученных произведений, характеризовать главных героев произведений, устно подробно или кратко рассказывать о них, оценивать их поступки, характеризовать особенности сюжета, композиции, составлять план, тезисы, писать сочинения по изученным произведениям. </w:t>
      </w:r>
    </w:p>
    <w:p w:rsidR="00BF03E3" w:rsidRPr="008E52C3" w:rsidRDefault="00BF03E3" w:rsidP="008E52C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5E3BCC">
        <w:rPr>
          <w:rFonts w:ascii="Times New Roman" w:hAnsi="Times New Roman" w:cs="Times New Roman"/>
          <w:sz w:val="24"/>
          <w:szCs w:val="24"/>
        </w:rPr>
        <w:t xml:space="preserve"> анализ письменных работ в тетрадях и устных ответов, в том числе исполнения произведений различных жанров; практ</w:t>
      </w:r>
      <w:r w:rsidR="008E52C3">
        <w:rPr>
          <w:rFonts w:ascii="Times New Roman" w:hAnsi="Times New Roman" w:cs="Times New Roman"/>
          <w:sz w:val="24"/>
          <w:szCs w:val="24"/>
        </w:rPr>
        <w:t xml:space="preserve">ическая работа (тестирование).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Тема 5. </w:t>
      </w:r>
      <w:r w:rsidRPr="005E3BCC">
        <w:rPr>
          <w:rFonts w:ascii="Times New Roman" w:hAnsi="Times New Roman" w:cs="Times New Roman"/>
          <w:b/>
          <w:sz w:val="24"/>
          <w:szCs w:val="24"/>
        </w:rPr>
        <w:t>Литература 20 века (28ч.)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i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>И.А.Бунин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>Биография писателя. Лирика. «Любовь и радость бытия» в стихотворениях Бунина. Проза. «Холодная осень». Грусть по безвозвратно ушедшему.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 xml:space="preserve">А.А.Блок 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>Слово о поэте. Лирика. «О, я хочу безумно жить…», «Ты - как отзвук забытого гимна…», «Река раскинулась. Течет, грустит лениво…».  Тема загадочной и бесконечно любимой родины. Живое ощущение связи времён. Тончайшая поэзия любви. Роль символов. Музыка стиха.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 xml:space="preserve">Максим Горький 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>Биография писателя. «Макар Чудра».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lastRenderedPageBreak/>
        <w:t>С.А.Есенин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 xml:space="preserve"> Слово о поэте.  Лирика. «С добрым утром!», «Пороша», «Не жалею, не зову, не плачу…», «Отговорила роща золотая…», «Собаке Качалова». Любовь к родине и природе. Искренность и глубокий лиризм стихотворений Есенина. 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>М.А.Булгаков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 xml:space="preserve">Из биографии писателя. «Собачье сердце». Сатира на невежество, умственную ограниченность. Соединение фантастики с острым  бытом и гротеском.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А.П.Чехов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Жизнь и творчество. «Палата №6». Мысль о необходимости жить интересами «всего земного шара», призыв делать добро.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М.А.Шолохов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Жизнь и творчество. «Судьба человека». Подвиг и «незаметный» подвиг Андрея Соколова. Идея национального характера в рассказе. Роль пейзажа и портретных зарисовок в рассказе. Особенности композиции.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В.М.Шукшин </w:t>
      </w:r>
    </w:p>
    <w:p w:rsidR="00BF03E3" w:rsidRPr="005E3BCC" w:rsidRDefault="00BF03E3" w:rsidP="00BF03E3">
      <w:pPr>
        <w:pStyle w:val="ab"/>
        <w:widowControl w:val="0"/>
        <w:tabs>
          <w:tab w:val="left" w:pos="13891"/>
        </w:tabs>
        <w:ind w:left="0" w:right="0"/>
        <w:jc w:val="both"/>
        <w:rPr>
          <w:szCs w:val="24"/>
        </w:rPr>
      </w:pPr>
      <w:r w:rsidRPr="005E3BCC">
        <w:rPr>
          <w:szCs w:val="24"/>
        </w:rPr>
        <w:t xml:space="preserve"> Слово о писателе.  «Чудики». «Срезал», «Мастер», «Крепкий мужик». Идея национального характера в рассказе. Традиции русской классики в изображении народной жизни. 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ind w:left="-709"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color w:val="auto"/>
          <w:sz w:val="24"/>
          <w:szCs w:val="24"/>
        </w:rPr>
        <w:t xml:space="preserve">А.И.Солженицын. 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ind w:left="-709" w:firstLine="709"/>
        <w:contextualSpacing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b w:val="0"/>
          <w:color w:val="auto"/>
          <w:sz w:val="24"/>
          <w:szCs w:val="24"/>
        </w:rPr>
        <w:t>Слово   о писателе. Повесть «Как жаль». Трагедия простых людей в тяжелой атмосфере тоталитарного режима.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ind w:left="-709"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color w:val="auto"/>
          <w:sz w:val="24"/>
          <w:szCs w:val="24"/>
        </w:rPr>
        <w:t xml:space="preserve"> А.П.Платонов 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contextualSpacing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b w:val="0"/>
          <w:color w:val="auto"/>
          <w:sz w:val="24"/>
          <w:szCs w:val="24"/>
        </w:rPr>
        <w:t>«Песчаная учительница». Платоновский стиль и язык произведения. Историко-литературные аналогии.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Н.М.Рубцов 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Судьба поэта. Лирика. «Березы», «Песня», «Видение на холме», «Я буду скакать по холмам задремавшей отчизны…»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Ф.А.Абрамов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 Жизнь и творчество. «Поездка в прошлое»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Ч.Т.Айтматов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Из биографии писателя.  «И дольше века длится день». Своеобразие композиции романа.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i/>
          <w:sz w:val="24"/>
          <w:szCs w:val="24"/>
        </w:rPr>
        <w:t xml:space="preserve">Теория:  </w:t>
      </w:r>
      <w:r w:rsidRPr="005E3BCC">
        <w:rPr>
          <w:rFonts w:ascii="Times New Roman" w:hAnsi="Times New Roman" w:cs="Times New Roman"/>
          <w:i/>
          <w:sz w:val="24"/>
          <w:szCs w:val="24"/>
        </w:rPr>
        <w:t>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система образов, образ автора), язык художественного произведения,  изобразительно-выразительные средства в художественном произведении; автор-повествователь, литературный герой, лирический герой;проза и поэзия; основы стихосложения (стихотворный размер, ритм, рифма, строфа).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 Обучающиеся должны знать:</w:t>
      </w:r>
      <w:r w:rsidRPr="005E3BCC">
        <w:rPr>
          <w:rFonts w:ascii="Times New Roman" w:hAnsi="Times New Roman" w:cs="Times New Roman"/>
          <w:sz w:val="24"/>
          <w:szCs w:val="24"/>
        </w:rPr>
        <w:t xml:space="preserve"> основные события жизни и общую характеристику творчества изучаемых писателей</w:t>
      </w:r>
      <w:r w:rsidRPr="005E3BCC"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  <w:t xml:space="preserve">XX </w:t>
      </w:r>
      <w:r w:rsidRPr="005E3B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века;  содержание, а также жанровые, композиционные особенности изучаемых произведений; </w:t>
      </w:r>
      <w:r w:rsidRPr="005E3BCC">
        <w:rPr>
          <w:rFonts w:ascii="Times New Roman" w:hAnsi="Times New Roman" w:cs="Times New Roman"/>
          <w:sz w:val="24"/>
          <w:szCs w:val="24"/>
        </w:rPr>
        <w:t>значение характеров главных действующих лиц, роль в произведении изобразительно-выразительных средств</w:t>
      </w:r>
      <w:r w:rsidRPr="005E3B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определённые в содержании программы теоретико-литературные понятия.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Pr="005E3BCC">
        <w:rPr>
          <w:rFonts w:ascii="Times New Roman" w:hAnsi="Times New Roman" w:cs="Times New Roman"/>
          <w:sz w:val="24"/>
          <w:szCs w:val="24"/>
        </w:rPr>
        <w:t xml:space="preserve">  выделять характерные причинно-следственные связи; сравнивать и сопоставлять литературные явления; самостоятельно выполнять различные творческие работы; устно и письменно передавать содержание текста; владеть монологической и диалогической речью; составлять план; подбирать аргументы, формулировать  выводы,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5E3BCC">
        <w:rPr>
          <w:rFonts w:ascii="Times New Roman" w:hAnsi="Times New Roman" w:cs="Times New Roman"/>
          <w:sz w:val="24"/>
          <w:szCs w:val="24"/>
        </w:rPr>
        <w:t xml:space="preserve"> анализ письменных работ в тетрадях и устных ответов, в том числе исполнения произведений различных жанров; домашнее сочинение.</w:t>
      </w:r>
    </w:p>
    <w:p w:rsidR="005E3BCC" w:rsidRDefault="005E3BCC" w:rsidP="00BF03E3">
      <w:pPr>
        <w:tabs>
          <w:tab w:val="left" w:pos="1389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4D1" w:rsidRDefault="006164D1" w:rsidP="00BF03E3">
      <w:pPr>
        <w:tabs>
          <w:tab w:val="left" w:pos="1389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3E3" w:rsidRPr="005E3BCC" w:rsidRDefault="00BF03E3" w:rsidP="00BF03E3">
      <w:pPr>
        <w:tabs>
          <w:tab w:val="left" w:pos="1389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Тема 6. Зарубежная литература (6ч.)</w:t>
      </w:r>
    </w:p>
    <w:p w:rsidR="00BF03E3" w:rsidRPr="005E3BCC" w:rsidRDefault="00BF03E3" w:rsidP="00BF03E3">
      <w:pPr>
        <w:framePr w:hSpace="180" w:wrap="around" w:vAnchor="text" w:hAnchor="page" w:x="1411" w:y="287"/>
        <w:shd w:val="clear" w:color="auto" w:fill="FFFFFF"/>
        <w:tabs>
          <w:tab w:val="left" w:pos="1389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 «Прометей», «Дедал и Икар», «Орфей и Эвридика».</w:t>
      </w:r>
    </w:p>
    <w:p w:rsidR="00BF03E3" w:rsidRPr="005E3BCC" w:rsidRDefault="00BF03E3" w:rsidP="00BF03E3">
      <w:pPr>
        <w:framePr w:hSpace="180" w:wrap="around" w:vAnchor="text" w:hAnchor="page" w:x="1411" w:y="287"/>
        <w:shd w:val="clear" w:color="auto" w:fill="FFFFFF"/>
        <w:tabs>
          <w:tab w:val="left" w:pos="1389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3BCC">
        <w:rPr>
          <w:rFonts w:ascii="Times New Roman" w:hAnsi="Times New Roman" w:cs="Times New Roman"/>
          <w:color w:val="000000"/>
          <w:sz w:val="24"/>
          <w:szCs w:val="24"/>
        </w:rPr>
        <w:t xml:space="preserve">   Гай Катулл. Чувства и разум в любовной лирике.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Античная лирика. </w:t>
      </w:r>
      <w:r w:rsidRPr="005E3BCC">
        <w:rPr>
          <w:rFonts w:ascii="Times New Roman" w:hAnsi="Times New Roman" w:cs="Times New Roman"/>
          <w:color w:val="000000"/>
          <w:sz w:val="24"/>
          <w:szCs w:val="24"/>
        </w:rPr>
        <w:t>Гораций.  Поэтическое творчество и поэтические заслуги стихотворцев. Традиции оды Горация в русской поэзии.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Вильям Шекспир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«Ромео и Джульетта».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Ж.Б.Мольер </w:t>
      </w:r>
    </w:p>
    <w:p w:rsidR="00BF03E3" w:rsidRPr="005E3BCC" w:rsidRDefault="00BF03E3" w:rsidP="00BF03E3">
      <w:pPr>
        <w:shd w:val="clear" w:color="auto" w:fill="FFFFFF"/>
        <w:tabs>
          <w:tab w:val="left" w:pos="1389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«Мещанин во дворянстве». </w:t>
      </w:r>
    </w:p>
    <w:p w:rsidR="00BF03E3" w:rsidRPr="005E3BCC" w:rsidRDefault="00BF03E3" w:rsidP="00BF03E3">
      <w:pPr>
        <w:shd w:val="clear" w:color="auto" w:fill="FFFFFF"/>
        <w:tabs>
          <w:tab w:val="left" w:pos="1389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3BCC">
        <w:rPr>
          <w:rFonts w:ascii="Times New Roman" w:hAnsi="Times New Roman" w:cs="Times New Roman"/>
          <w:b/>
          <w:color w:val="000000"/>
          <w:sz w:val="24"/>
          <w:szCs w:val="24"/>
        </w:rPr>
        <w:t>У.Шекспир.</w:t>
      </w:r>
      <w:r w:rsidRPr="005E3BCC">
        <w:rPr>
          <w:rFonts w:ascii="Times New Roman" w:hAnsi="Times New Roman" w:cs="Times New Roman"/>
          <w:color w:val="000000"/>
          <w:sz w:val="24"/>
          <w:szCs w:val="24"/>
        </w:rPr>
        <w:t xml:space="preserve"> «Гамлет» - «пьеса на все века». Общечеловеческое значение героев Шекспира. Одиночество </w:t>
      </w:r>
    </w:p>
    <w:p w:rsidR="00BF03E3" w:rsidRPr="005E3BCC" w:rsidRDefault="00BF03E3" w:rsidP="00BF03E3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color w:val="000000"/>
          <w:sz w:val="24"/>
          <w:szCs w:val="24"/>
        </w:rPr>
        <w:t>Гамлета в его конфликте с реальным миром «расшатывающегося века».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Фридрих Шиллер </w:t>
      </w:r>
      <w:r w:rsidRPr="005E3BCC">
        <w:rPr>
          <w:rFonts w:ascii="Times New Roman" w:hAnsi="Times New Roman" w:cs="Times New Roman"/>
          <w:sz w:val="24"/>
          <w:szCs w:val="24"/>
        </w:rPr>
        <w:t xml:space="preserve"> Слово о драматурге. «Коварство и любовь».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E3BCC">
        <w:rPr>
          <w:rFonts w:ascii="Times New Roman" w:hAnsi="Times New Roman" w:cs="Times New Roman"/>
          <w:b/>
          <w:i/>
          <w:sz w:val="24"/>
          <w:szCs w:val="24"/>
        </w:rPr>
        <w:t>Теория:</w:t>
      </w:r>
      <w:r w:rsidRPr="005E3BCC">
        <w:rPr>
          <w:rFonts w:ascii="Times New Roman" w:hAnsi="Times New Roman" w:cs="Times New Roman"/>
          <w:i/>
          <w:sz w:val="24"/>
          <w:szCs w:val="24"/>
        </w:rPr>
        <w:t xml:space="preserve">  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автора), язык художественного произведения,  изобразительно-выразительные средства в художественном произведении; автор-повествователь, литературный герой, лирический герой;проза и поэзия; основы стихосложения (стихотворный размер, ритм, рифма, строфа).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i/>
          <w:sz w:val="24"/>
          <w:szCs w:val="24"/>
        </w:rPr>
        <w:t>Обучающиеся должны знать:</w:t>
      </w:r>
      <w:r w:rsidRPr="005E3BCC">
        <w:rPr>
          <w:rFonts w:ascii="Times New Roman" w:hAnsi="Times New Roman" w:cs="Times New Roman"/>
          <w:i/>
          <w:sz w:val="24"/>
          <w:szCs w:val="24"/>
        </w:rPr>
        <w:t xml:space="preserve"> взаимосвязь литературы с историей и культурой родного края, биографии писателей, историю создания и содержание произведений, характеристику героев.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Pr="005E3BCC">
        <w:rPr>
          <w:rFonts w:ascii="Times New Roman" w:hAnsi="Times New Roman" w:cs="Times New Roman"/>
          <w:sz w:val="24"/>
          <w:szCs w:val="24"/>
        </w:rPr>
        <w:t>выделять характерные причинно-следственные связи; сравнивать и сопоставлять литературные явления; самостоятельно выполнять различные творческие работы; устно и письменно передавать содержание текста; владеть монологической и диалогической речью; составлять план; подбирать аргументы, формулировать  выводы.</w:t>
      </w:r>
    </w:p>
    <w:p w:rsidR="0050298B" w:rsidRPr="005E3BCC" w:rsidRDefault="00BF03E3" w:rsidP="008E52C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i/>
          <w:sz w:val="24"/>
          <w:szCs w:val="24"/>
        </w:rPr>
        <w:t>Контроль знаний: анализ письменных работ в тетрадях и устных ответов, практическая работа.</w:t>
      </w:r>
    </w:p>
    <w:p w:rsidR="00BF03E3" w:rsidRPr="005E3BCC" w:rsidRDefault="00BF03E3" w:rsidP="00BF03E3">
      <w:pPr>
        <w:pStyle w:val="2"/>
        <w:tabs>
          <w:tab w:val="left" w:pos="13891"/>
        </w:tabs>
        <w:jc w:val="center"/>
        <w:textAlignment w:val="top"/>
        <w:rPr>
          <w:rFonts w:ascii="Times New Roman" w:hAnsi="Times New Roman" w:cs="Times New Roman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color w:val="auto"/>
          <w:sz w:val="24"/>
          <w:szCs w:val="24"/>
        </w:rPr>
        <w:t>ТРЕБОВАНИЯ К ЗНАНИЯМ, УМЕНИЯМ И НАВЫКАМ УЧАЩИХСЯ ПО литературе ЗА КУРС 9 КЛАССА</w:t>
      </w:r>
    </w:p>
    <w:p w:rsidR="00BF03E3" w:rsidRPr="005E3BCC" w:rsidRDefault="00BF03E3" w:rsidP="00BF03E3">
      <w:pPr>
        <w:pStyle w:val="4"/>
        <w:tabs>
          <w:tab w:val="left" w:pos="13891"/>
        </w:tabs>
        <w:ind w:firstLine="567"/>
        <w:jc w:val="both"/>
        <w:rPr>
          <w:sz w:val="24"/>
        </w:rPr>
      </w:pPr>
      <w:r w:rsidRPr="005E3BCC">
        <w:rPr>
          <w:sz w:val="24"/>
        </w:rPr>
        <w:t>знать/понимать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основные факты жизненного и творческого пути А. С. Пушкина, М. Ю. Лермонтова, Н. В. Гоголя, Ф. М. Достоевского, Л. Н. Толстого;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изученные теоретико-литературные понятия;</w:t>
      </w:r>
    </w:p>
    <w:p w:rsidR="00BF03E3" w:rsidRPr="005E3BCC" w:rsidRDefault="00BF03E3" w:rsidP="00BF03E3">
      <w:pPr>
        <w:pStyle w:val="4"/>
        <w:tabs>
          <w:tab w:val="left" w:pos="284"/>
          <w:tab w:val="left" w:pos="13891"/>
        </w:tabs>
        <w:ind w:firstLine="567"/>
        <w:jc w:val="both"/>
        <w:rPr>
          <w:sz w:val="24"/>
        </w:rPr>
      </w:pPr>
      <w:r w:rsidRPr="005E3BCC">
        <w:rPr>
          <w:sz w:val="24"/>
        </w:rPr>
        <w:t>уметь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воспринимать и анализировать художественный текст;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выделять смысловые части художественного текста, составлять план и тезисы прочитанного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определять род и жанр литературного произведения;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выделять и формулировать тему, идею, проблематику изученного произведения; характеризовать героев;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характеризовать особенности сюжета, композиции, роль изобразительно-выразительных средств;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сопоставлять эпизоды литературных произведений и сравнивать их героев; 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сопоставлять произведения русской и родной литературы, близкие по тематике, проблематике, жанру, раскрывать в них общие черты и </w:t>
      </w:r>
      <w:r w:rsidRPr="005E3BCC">
        <w:rPr>
          <w:rFonts w:ascii="Times New Roman" w:hAnsi="Times New Roman" w:cs="Times New Roman"/>
          <w:sz w:val="24"/>
          <w:szCs w:val="24"/>
        </w:rPr>
        <w:lastRenderedPageBreak/>
        <w:t>национально обусловленные различия;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выявлять авторскую позицию; 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выражать свое отношение к прочитанному;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владеть различными видами пересказа;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строить устные и письменные высказывания в связи с изученными произведениями русской и родной литературы;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аргументированно отстаивать свою;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писать отзывы о произведениях, самостоятельно прочитанных на русском и родном языках; изложения с элементами сочинения;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самостоятельно переводить на родной язык фрагменты русского художественного текста;</w:t>
      </w:r>
    </w:p>
    <w:p w:rsidR="00BF03E3" w:rsidRPr="005E3BCC" w:rsidRDefault="00BF03E3" w:rsidP="00BF03E3">
      <w:pPr>
        <w:pStyle w:val="3"/>
        <w:keepNext w:val="0"/>
        <w:widowControl w:val="0"/>
        <w:tabs>
          <w:tab w:val="left" w:pos="284"/>
          <w:tab w:val="left" w:pos="13891"/>
        </w:tabs>
        <w:ind w:left="567"/>
        <w:jc w:val="both"/>
        <w:rPr>
          <w:sz w:val="24"/>
        </w:rPr>
      </w:pPr>
      <w:r w:rsidRPr="005E3BCC">
        <w:rPr>
          <w:sz w:val="24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создания связного устного и письменного текста на русском языке с учетом норм русского литературного языка;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определения своего круга чтения по русской литературе, выбора произведений, обладающих эстетической ценностью, и правильной их оценки; понимания иноязычной русской литературы и культуры; формирования культуры межнациональных отношений;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936AB1" w:rsidRPr="005E3BCC" w:rsidRDefault="00936AB1" w:rsidP="00BF03E3">
      <w:pPr>
        <w:widowControl w:val="0"/>
        <w:tabs>
          <w:tab w:val="left" w:pos="284"/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  <w:sectPr w:rsidR="00936AB1" w:rsidRPr="005E3BCC" w:rsidSect="006F6647">
          <w:type w:val="continuous"/>
          <w:pgSz w:w="16838" w:h="11906" w:orient="landscape"/>
          <w:pgMar w:top="851" w:right="851" w:bottom="567" w:left="1134" w:header="709" w:footer="709" w:gutter="0"/>
          <w:cols w:space="708"/>
          <w:docGrid w:linePitch="360"/>
        </w:sectPr>
      </w:pPr>
    </w:p>
    <w:p w:rsidR="00474C4F" w:rsidRPr="005E3BCC" w:rsidRDefault="00474C4F" w:rsidP="000329AB">
      <w:pPr>
        <w:tabs>
          <w:tab w:val="left" w:pos="13891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BF03E3" w:rsidRPr="00E80F12" w:rsidRDefault="00BF03E3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695B57">
        <w:rPr>
          <w:rFonts w:ascii="Times New Roman" w:eastAsia="Times New Roman" w:hAnsi="Times New Roman"/>
          <w:b/>
          <w:bCs/>
          <w:lang w:eastAsia="ru-RU"/>
        </w:rPr>
        <w:t>Календарно-тематическое планирование по литературе 9 класс (102ч.)</w:t>
      </w:r>
    </w:p>
    <w:tbl>
      <w:tblPr>
        <w:tblpPr w:leftFromText="180" w:rightFromText="180" w:vertAnchor="text" w:horzAnchor="margin" w:tblpX="-590" w:tblpY="626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75"/>
        <w:gridCol w:w="5670"/>
        <w:gridCol w:w="6521"/>
        <w:gridCol w:w="1134"/>
        <w:gridCol w:w="1276"/>
      </w:tblGrid>
      <w:tr w:rsidR="00D527AE" w:rsidRPr="005E3BCC" w:rsidTr="009E795B">
        <w:trPr>
          <w:trHeight w:val="70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D527AE">
            <w:pPr>
              <w:tabs>
                <w:tab w:val="left" w:pos="2063"/>
                <w:tab w:val="left" w:pos="3323"/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D527AE" w:rsidRPr="005E3BCC" w:rsidTr="008E52C3">
        <w:trPr>
          <w:trHeight w:val="1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5E3BCC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5E3BCC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</w:t>
            </w:r>
          </w:p>
        </w:tc>
      </w:tr>
      <w:tr w:rsidR="00D527AE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Вводный урок.  Литература как искусство слова и ее роль в духовной жизни человека. Выявление уровня литературного развития учащихся.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5E3BCC" w:rsidP="005E3B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D527AE" w:rsidRPr="005E3BCC">
              <w:rPr>
                <w:rFonts w:ascii="Times New Roman" w:hAnsi="Times New Roman"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="00D527AE" w:rsidRPr="005E3BCC">
              <w:rPr>
                <w:rFonts w:ascii="Times New Roman" w:hAnsi="Times New Roman"/>
                <w:sz w:val="24"/>
                <w:szCs w:val="24"/>
              </w:rPr>
              <w:t xml:space="preserve"> тезисы и план прочитанного;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5E3BCC">
              <w:rPr>
                <w:rFonts w:ascii="Times New Roman" w:hAnsi="Times New Roman"/>
                <w:sz w:val="24"/>
                <w:szCs w:val="24"/>
              </w:rPr>
              <w:t xml:space="preserve">тение и обсуждение статьи учебника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20D92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7AE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Литература Древней Руси (с повторением ранее изученного). Самобытный характер древнерусской литературы. Богатство и разнообразие жанров. "Слово о полку Игореве"- величайший памятник древнерусской литературы.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таблицы «Периодизация древнерусской литературы». Конспектирован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лекции учителя.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Рецензирование выразительного чтения одноклассников, исполнения актёров. Составление лексических и историко-культурных комментариев.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20D92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06/09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7AE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Художественные особенности «Слова…»: самобытность содержания, специфика жанра, образов, языка. Проблема авторства «Слова…».</w:t>
            </w:r>
          </w:p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домашнему сочинению.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наизусть фрагментов «Слова…». Характеристика героев «Слова…». Устный или письменный ответ на вопрос. Участие в коллективном диалоге. Обсуждение иллюстраций к «Слову…» и фрагментов из оперы «Князь Игорь».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20D92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08/09-11/09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7AE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Литература XVlll века (общий образ). Классицизм в русском и мировом искусстве.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D3FCC" w:rsidP="0050298B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Знакомство с канонами классицизма, национальной самобытностью русского классицизма, его гражданским, патриотическим пафосом. Составление лексических и историко-культурных комментариев.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20D92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7AE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содержания и</w:t>
            </w:r>
          </w:p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формы произведения.</w:t>
            </w:r>
          </w:p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М.В. Ломоносов. Слово о поэте. «Вечернее размышление о Божием величестве при случае великого северного сияния».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D3FCC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Составление лексических и историко-культурных комментариев. Рецензирование выразительного чтения одноклассников, исполнения актёров. Участие в коллективном диалоге.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20D92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FCC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Ода как жанр лирической поэзии. «Ода на день восшествия на Всероссийский престол ея Величества государыни Императрицы ЕлисаветыПетровны 1747 года»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761F28" w:rsidRDefault="002D3FCC" w:rsidP="002D3FCC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 оды. Составление лексических и историко-культурных комментариев. Составление словарика устаревших слов и их современных соответствий. Характеристика героини оды. Устный или письменный ответ на вопрос. Работа со словарём литературоведческих терминов. Формулирование выводов об особенностях художественного мира, проблематики и тематики од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Ломоносова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20D92" w:rsidP="002D3FCC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18/09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3FCC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8-9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Новая эра русской поэзии. Творчество Г. Р. Державина. Обличие несправедливости в стихотворении «Властителям и судиям». Высокий слог и ораторские интонации стихотворения.</w:t>
            </w:r>
          </w:p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поэта и поэзии в лирике Г.Р. Державина. «Памятник». Оценка в стихотворении собственного поэтического творчества. Мысль о бессмертии поэта.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2D3FCC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 и обобщение дополнительного материала о биографии и творчестве поэта. Выразительное чтение оды. Рецензирование выразительного чтения одноклассников, исполнения актёров. Составление лексических и историко-культурных комментариев и словарика устаревших слов и их современных соответствий. Устный или письменный ответ на вопрос.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20D9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20/06-22/09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FCC" w:rsidRPr="005E3BCC" w:rsidTr="009E795B">
        <w:trPr>
          <w:trHeight w:val="12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10-11</w:t>
            </w:r>
          </w:p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Подвиг А. Н. Радищева.</w:t>
            </w:r>
          </w:p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"Путешествие из Петербурга в Москву" (главы). Изображение российской действительности. Критика крепостничества.</w:t>
            </w:r>
          </w:p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повествования в «Путешествии…». Жанр путешествия и его содержательное наполнение.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2D3FCC" w:rsidRPr="005E3BCC">
              <w:rPr>
                <w:rFonts w:ascii="Times New Roman" w:hAnsi="Times New Roman"/>
                <w:sz w:val="24"/>
                <w:szCs w:val="24"/>
              </w:rPr>
              <w:t>оставлять тезисы и план прочитанного; владеть различными видами пересказа. Сравнительный анализ взглядов Державина и Радищева. Умение рассуждать.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20D9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25/09-27/09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FCC" w:rsidRPr="005E3BCC" w:rsidTr="009E795B">
        <w:trPr>
          <w:trHeight w:val="9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Д.И. Фонвизин. Биография писателя. «Недоросль». Д.И. Фонвизин. «Недоросль». Сатирическое изображение невежества и безнравственности помещиков.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Запись тезисов лекции учителя выборочно, выразительное и комментированное чтение.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20D9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29/09-02/10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FCC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сентиментализме Н.М. Карамзин - писатель и историк. "Бедная Лиза". Внимание писателя к внутренней жизни человека.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 и обобщение дополнительного материала о биографии и творчестве Н. М. Карамзина. Выразительное чтение фрагментов повести. Составление лексических и историко-культурных комментариев. Характеристика сюжета и героев повести, её идейно-эмоционального содержания. Устный или письменный ответ на вопрос. Работа со словарём литературоведческих терминов. Подбор примеров, иллюстрирующих понятие «сентиментализм».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20D9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3FCC" w:rsidRPr="005E3BCC" w:rsidTr="009E795B">
        <w:trPr>
          <w:trHeight w:val="11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«Бедная Лиза» как произведение сентиментализма. Новые черты русской литературы.</w:t>
            </w:r>
          </w:p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Р/Р Клас</w:t>
            </w:r>
            <w:r w:rsidR="008D3A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сное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сочинение по повести «Осуждает ли рассказчик свою героиню за самоубийство?»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2D3FCC">
            <w:pPr>
              <w:tabs>
                <w:tab w:val="left" w:pos="3668"/>
                <w:tab w:val="left" w:pos="9001"/>
                <w:tab w:val="left" w:pos="13891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Анализ повести с учётом идейно-эстетических особенностей сентиментализма. Устный или письменный ответ на вопрос. Выявление характерных для произведений сентиментализма тем, образов и приёмов изображения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20D9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06/10-09/10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3FCC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Золотой век русской литературы. От классицизма и сентиментализма к романтизму и реализму.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Конспектирование лекции учителя. Выразительное чтение стихотворений. Монологические сообщения о стихах поэтов начала XIX века (по группам). Устный и письменный ответ на вопрос. Участие в коллективном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диалоге.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20D9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Романтическая лирика начала века. "Литературный Колумб Руси". Очерк жизни и творчества В. А. Жуковского. Стихотворение «Море».  Обучение анализу лирического стихотворения.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761F28" w:rsidRDefault="00DC31B7" w:rsidP="00DC31B7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Конспектирование лекции учителя.Подбор и обобщение дополнительного материала о биографии и творчестве поэта. Выразительное чтение стихотворений. Составление лексических и историко-культурных комментариев. Соотнесение содержания стихов с романтическими принципами изображения жизни и человека. Устный или письменный ответ на вопрос.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элегия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В.А.Жуковский. </w:t>
            </w:r>
            <w:r w:rsidRPr="005E3BCC">
              <w:rPr>
                <w:rFonts w:ascii="Times New Roman" w:hAnsi="Times New Roman"/>
                <w:sz w:val="24"/>
                <w:szCs w:val="24"/>
              </w:rPr>
              <w:t>«Лесной царь», «Вечер»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317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Рассмотреть понятия “вера” и “верность” с нравственной точки зрения; формировать систему нравственных ценностей; вырабатывать навык анализа художественного произведения в единстве формы и содержания; </w:t>
            </w:r>
          </w:p>
          <w:p w:rsidR="00DC31B7" w:rsidRPr="005E3BCC" w:rsidRDefault="00DC31B7" w:rsidP="00DC31B7">
            <w:pPr>
              <w:tabs>
                <w:tab w:val="left" w:pos="317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развивать умение грамотно и аргумент выражать свою точку зрения.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9E795B">
        <w:trPr>
          <w:trHeight w:val="9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 С. Грибоедов: личность и судьба.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Устный рассказ о биографии и творчестве писателя. Устный или письменный ответ на вопрос. Составление хронологической таблицы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Комедия "Горе от ума". Знакомство с героями. Чтение и анализ 1 действия.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761F28" w:rsidRDefault="00DC31B7" w:rsidP="00DC31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чтение. Составление лексических и историко-культурных комментариев. Рецензирование выразительного чтения одноклассников, исполнения актёров. Обсуждение списка действующих лиц и комментирование их говорящих фамилий. Характеристика </w:t>
            </w:r>
            <w:r w:rsidR="00220D92">
              <w:rPr>
                <w:rFonts w:ascii="Times New Roman" w:eastAsia="Arial" w:hAnsi="Times New Roman"/>
                <w:sz w:val="24"/>
                <w:szCs w:val="24"/>
              </w:rPr>
              <w:t>//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сюжета пьесы, её тематики, проблематики, жанра, идейно-эмоционального содержания. Работа со словарём литературоведческих терминов. Подбор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комедия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6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действие комедии. Обучение анализу монолога.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9E795B" w:rsidRDefault="00DC31B7" w:rsidP="009E795B">
            <w:pPr>
              <w:spacing w:line="240" w:lineRule="auto"/>
              <w:ind w:hanging="226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     В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ыразительное чтение фрагментов. Рецензирование выразительного чтения одноклассников, исполнения актёров. Характеристика героев комедии. Устный или письменный ответ на вопрос. Подбор цитат по теме «Фамусовская Москва».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действие комедии. Анализ сцены бала.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 наизусть и поролям. Рецензирование выразительного чтения одноклассников, исполнения актёров. Характеристика главного героя комедии. Выявление романтических и реалистических принципов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изображения жизни 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действие комедии. Смысл названия комедии "Горе от ума". Проблема жанра. Новаторство и традиции в комедии.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наизусть и поролям. Устный или письменный ответ на вопрос. Выявление в комедии признаков классицизма, романтизма и реализма, особенностей её художественного мира, сюжета, проблематики и тематики. Обсуждение иллюстраций к пьесе.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И. А. Гончаров  "Мильон  терзаний ". Обучение конспектированию.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443B5D" w:rsidRDefault="00443B5D" w:rsidP="00443B5D">
            <w:pPr>
              <w:spacing w:line="240" w:lineRule="auto"/>
              <w:ind w:firstLine="227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Восприятие литературно-критическойстатьи. Устный или письменный ответ на вопрос. Обсуждение театральных постановок и киноверсий комедии.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06/11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Классное сочинение по комедии  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"Горе от ума".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"Век нынешний и век минувший" в комедии.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"Софья начертана не ясно …"(А. Пушкин)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"Смысл названия комедии".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"Чацкий и Молчалин в комедии Грибоедова "Горе от ума" 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"Москва, Страстная площадь, дом П.А.Фамусова ". Софье Павловне Фамусовой"…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"Смешное и грустное в комедии Грибоедова "Горе от ума".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"Стихи, их своеобразие и совершенство в комедии А.С. Грибоедова "Горе от ума" и др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навыков написания сочинения; умение делать вывод.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08/11-10/11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Лекция. А. С. Пушкин: жизнь и судьба.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стихотворений. Составление лексических и историко-культурных комментариев. Рецензирование выразительного чтения одноклассников, исполнения актёров. Соотнесение стихотворений с романтическими принципами изображения жизни 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А.С. Пушкин. Лирика .« На холмах Грузии…». «К Чаадаеву». «К морю».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Восприятие и выразительное чтение.Рецензирование выразительного чтения одноклассников, исполнения актёров. Составление лексических и историко-культурных комментариев. Устный или письменный ответ на вопрос. Соотнесение стихотворений с романтическими и реалистическими принципами изображения жизни 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Любовная лирика Пушкина. Адресаты любовной лирики Пушкина.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Восприятие и выразительное чтениестихотворений. Рецензирование выразительного чтения одноклассников, исполнения актёров. Участие в коллективном диалоге.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Выявление тематики, проблематики, идейно-эмоционального содержания стихов о любви.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17/11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5D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B5D" w:rsidRPr="005E3BCC" w:rsidRDefault="00443B5D" w:rsidP="00443B5D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B5D" w:rsidRPr="005E3BCC" w:rsidRDefault="00443B5D" w:rsidP="00443B5D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Евгений Онегин» История создания романа. Композиция. Сюжет. Жанр романа в стихах.  Система образов романа.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443B5D" w:rsidRPr="00761F28" w:rsidRDefault="00443B5D" w:rsidP="00443B5D">
            <w:pPr>
              <w:spacing w:line="240" w:lineRule="auto"/>
              <w:ind w:firstLine="227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Конспектирование лекции учителя. Выразительное чтение. Рецензирование выразительного чтения одноклассников, исполнения актёров. Составление лексических и историко-культурных комментариев. Характеристика сюжета романа, его тематики, проблематики, идейно-эмоционального содержания.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романв стихах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5D" w:rsidRPr="005E3BCC" w:rsidRDefault="00220D92" w:rsidP="00443B5D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20/11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5D" w:rsidRPr="005E3BCC" w:rsidRDefault="00443B5D" w:rsidP="00443B5D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32      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Типическое и индивидуальное в образах Онегина и Ленского. Трагические итоги жизненного пути.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фрагментов романа в стихах. Соотнесение содержания романа в стихах с романтическими и реалистическими принципами изображения жизни и человека. Устный или письменный ответ на вопрос. Участие в коллективном диалоге.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  <w:p w:rsidR="00443B5D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Татьяна Ларина – нравственный идеал Пушкина. Татьяна и Ольга.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фрагментов романа в стихах (в том числе наизусть). Устный или письменный ответ на вопрос (с использованием цитирования). Сопоставление Татьяны и Ольги.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24/11-27/11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Эволюция взаимоотношений Татьяны и Онегина. Анализ двух писем.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Рецензированиевыразительного чтения одноклассников, исполнения актёров. Устный или письменный ответ на вопрос (с использованием цитирования). Характеристика идейно-эмоционального содержания романа.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29/11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 как идейно-композиционный и лирический центр романа.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Характеристика образа автора. Различение образов автора-повествователя и автора-персонажа. Выявление роли лирических отступлений. Анализ различных форм выражения авторской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Пушкинская эпоха в романе. «Евгений Онегин» как энциклопедия русской жизни. Реализм романа.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 наизусть. Устныемонологи на литературоведческую тему. Устный или письменный ответ на вопрос.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реализм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38-39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Пушкинский роман в зеркале критики: В.Г. Белинский, А.А. Григорьев.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Р/р Подготовка к сочинению по роману.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Восприятие и выразительное чтениефрагментов литературно-критических статей. Конспектирование литературно-критической статьи. Выводы об особенностях художественного мира романа, его сюжета, проблематики и тематики в оценках русской критики. Сопоставление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 xml:space="preserve">романа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А. С. Пушкина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и одноимённой оперы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П. И. Чайковского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 Обсуждение театральных или кинематографических версий романав стихах.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06/10-08/12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А.С. Пушкин «Цыганы» как романтическая поэма. Герои поэмы. Противоречие двух миров: цивилизованного и естественного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Запись лекции учителя. Выразительноечтение поэмы. Устный или письменный ответ на вопрос. Соотнесение содержания поэмы с романтическими и реалистическими принципами изображения жизни 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11/12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М.Ю.Лермонтов. Личность, судьба, эпоха. Мотивы вольности и одиночества в лирике.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 и обобщение дополнительного материала о биографии и творчестве поэта. Выразительное чтение. Составление лексических и историко-культурных комментариев. Рецензирование выразительного чтения одноклассников, исполнения актёров. Характеристика тематики, проблематики, идейно-эмоционального содержания стихотворений. Обсуждение романсов на стихи Лермонтова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9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 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Эпоха безвременья в лирике М.Ю.Лермонтова.  Анализ «Думы».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737CA3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Устный илиписьменный ответ на вопрос. Участие в коллективном диалоге. Выявление художественно значимых изобразительно-выразительных средств языка поэта и определение их художественной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220D9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43    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«Герой нашего времени»  - первый психологический роман в русской литературе. Обзор содержания.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761F28" w:rsidRDefault="00737CA3" w:rsidP="00737CA3">
            <w:pPr>
              <w:spacing w:line="240" w:lineRule="auto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Конспектирование лекции учителя. Сообщение об истории создания романа. Выразительное чтение. Устный или письменный ответ на вопрос. Характеристика сюжета романа, его тематики, проблематики, идейно-эмоционального содержания. Работа со словарём литературоведческих терминов. Подбор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композиция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психологический роман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 Выявление системы образов и особенностей композиции романа. Сопоставление сюжета и фабулы романа.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220D92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Печорин как представитель «портрета поколения». Загадки образа Печорина в главах «Бэла» и «Максим Максимыч».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Выявление характерных для реалистического романа тем, образов и приёмов изображения человека. Различение образов рассказчика и автора-повествователя. Анализ различных форм выражения авторской позиции.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220D92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20/12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«Журнал Печорина» как средство самораскрытия его характера. «Тамань», «Княжна Мери»,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«Фаталист».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 xml:space="preserve">Выразительное чтение. Устный илиписьменный ответ на вопрос. Выявление особенностей образа рассказчика в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«Журнале Печорина». Анализ ключевых эпизодов.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220D92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22/12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Печорин в системе мужских образов романа. Дружба в жизни Печорина.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761F28" w:rsidRDefault="00737CA3" w:rsidP="00737CA3">
            <w:pPr>
              <w:spacing w:line="240" w:lineRule="auto"/>
              <w:ind w:hanging="226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       В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ыразительное чтение. Устный или</w:t>
            </w:r>
          </w:p>
          <w:p w:rsidR="00737CA3" w:rsidRPr="008E52C3" w:rsidRDefault="00737CA3" w:rsidP="008E52C3">
            <w:pPr>
              <w:spacing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письменный ответ на вопрос. Сопоставление персонажей романа и их сравнительная характеристика.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443B5D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43B5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443B5D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Печорин в системе женских образов романа. Любовь в жизни Печорина.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443B5D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Устный илиписьменный ответ на вопрос (с использованием цитирования). Участие в коллективном диалоге. Сравнительная характеристика персонажей романа.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1E4476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476">
              <w:rPr>
                <w:rFonts w:ascii="Times New Roman" w:hAnsi="Times New Roman"/>
                <w:sz w:val="24"/>
                <w:szCs w:val="24"/>
              </w:rPr>
              <w:t>10/01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443B5D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360" w:hanging="36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43B5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443B5D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Споры о романтизме и реализме романа «Герой нашего времени». Подготовка к сочинению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443B5D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Характеристика художественного мираромана и соотнесение его содержания с романтическими и реалистическими принципами изображения жизни и человека. Выводы об особенностях художественного мира, сюжета, проблематики и тематики романа.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1E4476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476">
              <w:rPr>
                <w:rFonts w:ascii="Times New Roman" w:hAnsi="Times New Roman"/>
                <w:sz w:val="24"/>
                <w:szCs w:val="24"/>
              </w:rPr>
              <w:t>12/01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360"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49</w:t>
            </w:r>
          </w:p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360"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Р/р. Сочинение по роману «Герой нашего времени».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Составление плана ответа на проблемный вопрос. Устный и письменный ответ на проблемный вопрос (с использованием цитирования). Создание письменного высказывания на литературном материале с использованием собственного жизненного и читательского опыта. Нахождение ошибок и редактирование черновых вариантов собственных письменных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15/01-17/01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Н.В.Гоголь. Страницы жизни и творчества. Первые творческие успехи. Проблематика и поэтика первых сборников Н.В. Гоголя «Мертвые души». Обзор содержания.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</w:t>
            </w:r>
            <w:r w:rsidR="006F6647">
              <w:rPr>
                <w:rFonts w:ascii="Times New Roman" w:eastAsia="Arial" w:hAnsi="Times New Roman"/>
                <w:sz w:val="24"/>
                <w:szCs w:val="24"/>
              </w:rPr>
              <w:t>ктирование лекции учителя. Подбе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ри обобщение дополнительного материала о биографии Гоголя. Выразительное чтение. Составление лексических и историко-культурных комментариев. Характеристика сюжета поэмы, её тематики, проблематики, идейно-эмоционального содержания, жанра и композиции.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образов поэмы «Мертвые души». Обучение анализу эпизода.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C16D0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чтение. Рецензированиевыразительного чтения одноклассников, исполнения актёров. Использование знаний о «вечных» образах мифологии и мировой литературы.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литературный тип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. Обсуждение </w:t>
            </w:r>
            <w:r w:rsidR="006F6647">
              <w:rPr>
                <w:rFonts w:ascii="Times New Roman" w:eastAsia="Arial" w:hAnsi="Times New Roman"/>
                <w:sz w:val="24"/>
                <w:szCs w:val="24"/>
              </w:rPr>
              <w:t>иллюстр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города в поэме «Мертвые души».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C16D0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чтение. Устный илиписьменный ответ на вопрос.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сатира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Чичиков как новый герой эпохи и как антигерой. Эволюция его образа в замысле поэмы.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6C16D0" w:rsidRDefault="006C16D0" w:rsidP="006C16D0">
            <w:pPr>
              <w:spacing w:line="240" w:lineRule="auto"/>
              <w:ind w:firstLine="227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Устный или письменный ответ на вопрос. Объяснение жизненной основы и художественной условности, индивидуальной неповторимости и типической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 xml:space="preserve">обобщённости образа героя. Работа со словарём литературоведческих терминов. Поиск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герой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и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антигерой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26/01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9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55-56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«Мертвые души» - поэма о величии России. Мертвые и живые души. Эволюция образа автора. Поэма в оценках В.Г. Белинского. Подготовка к сочинению.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</w:t>
            </w:r>
            <w:r w:rsidR="006F6647">
              <w:rPr>
                <w:rFonts w:ascii="Times New Roman" w:eastAsia="Arial" w:hAnsi="Times New Roman"/>
                <w:sz w:val="24"/>
                <w:szCs w:val="24"/>
              </w:rPr>
              <w:t xml:space="preserve"> Подбор цитат на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тему «Образ Родины в поэме». Определение художественной функции внесюжетных элементов композиции поэмы (лирических отступлений). Выявление в поэме признаков эпического и лирического родов.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29/01-31/01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7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Р/р. Сочинение по поэме «Мертвые души»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Составление плана ответа на проблемный вопрос. Создание письменного высказывания на литературном материале с использованием собственного жизненного и читательского опыта. Поиск ошибок и редактирование черновых вариантов своих письменных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02/02-05/02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5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Вн. Чт. Н.В. Гоголь. «Невский проспект».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8E52C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Рецензирование исполнения актёров. Характеристика сюжета произведения, его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07/02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CA3" w:rsidRPr="005E3BCC" w:rsidTr="009E795B">
        <w:trPr>
          <w:trHeight w:val="6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Н.С. Лесков. Биография писателя. «Старый гений».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Познакомить учащихся с биографией писателя. Прочитать и анализировать рассказ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8D3A59">
        <w:trPr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Н.А. Некрасов. Лирика. «Перед дождем», «Тройка», «Давно отвергнутый тобою…», «Я сегодня так грустно настроен…».А. Некрасов. Биография поэта.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6E16F8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Восприятие и выразительное чтениестихотворений. Рецензирование выразительного чтения одноклассников, исполнения актёров. Участие в коллективном диалоге. Выявление тематики,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Личность Л.Н.Толстого. Замысел автобиографической трилогии и ее воплощение. Подлинные и мнимые ценности жизни (По повести Л.Н.Толстого «Юность»)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737CA3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37CA3" w:rsidRPr="005E3BCC">
              <w:rPr>
                <w:rFonts w:ascii="Times New Roman" w:hAnsi="Times New Roman"/>
                <w:sz w:val="24"/>
                <w:szCs w:val="24"/>
              </w:rPr>
              <w:t>одержание повести; нравственную проблематику повести; владеть различными видами пересказа, участвовать в диалоге по прочитанному произведению.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14/02-16/02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2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Л.Н. Толстой. «Казаки».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Изобразить жизнь и быт казаков.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9E795B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Вн.чт. И.С. Тургенев. «Ася».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Раскрыть образ «тургеневской девушки»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21/02-23/02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А.Н.Островский. Слово о писателе. «Бедность не порок».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Помочь учащимся раскрыть богатство и глубину художественного  мастерства драматурга.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7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Ф.М.Достоевский. Этапы жизни и творчества. Повесть «Белые ночи».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чтение. Составлениелексических и историко-культурных комментариев. Участие в коллективном диалоге. Обсуждение иллюстраций. Работа со словарём литературоведческих терминов. Подбор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повесть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 xml:space="preserve">психологизм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lastRenderedPageBreak/>
              <w:t>литературы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28/02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9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Русская литература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века: многообразие жанров и направлений.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737CA3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Рецензирование выразительного чтения одноклассников, исполнения актёров. Характеристика сюжета рассказа, его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02/03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И. Бунин. Слово о писателе. «Холодная осень».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Выявление характерных для рассказовписателя тем, образов и приёмов изображения человека. Выявление признаков эпического и лирического родов в рассказе. Устный или письменный ответ на вопрос (с использованием цитирования). Работа со словарём литературоведческих терминов. Подбор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детал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ь,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психологизм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6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Мастерство И.Бунина в рассказе «Холодная осень». Лиризм повествования.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Вырабатывать навыки вдумчивого чтения, поиска комментариев, культурного контекста к произведению, навыки художественного пересказа.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Максим Горький. Биография писателя.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Познакомиться с отдельными главами повести и проводить анализ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М.Горький. «Макар Чудра».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Вырабатывать навыки вдумчивого чтения, поиска комментариев.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1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А.А.Блок. Слово о поэте. Своеобразие лирики. Образы и ритмы поэта. «Ветер принес издалека.., «О, весна без конца и без краю…» и др.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6E16F8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 и обобщение дополнительного материала о биографии и творчестве А. А. Блока. Выразительное чтение. Рецензирование выразительного чтения одноклассников, исполнения актёров. Устный или письменный ответ на вопрос (с использованием цитирования).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С.А.Есенин. Своеобразие лирики. </w:t>
            </w:r>
          </w:p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« Не жалею, не зову, не плачу…», «Отговорила роща золотая», «Собаке Качалова», «Низкий дом с голубыми ставнями…».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2D15AD" w:rsidP="00737CA3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Рецензированиевыразительного чтения одноклассников, исполнения актёров. Устный или письменный ответ на вопрос. Обсуждение песен на стихи С. А. Есенина.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76-77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М.Булгаков. Жизнь и судьба.«Собачье сердце» как социально-философская сатира на современное общество. История создания и судьба повести. Система образов повести.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2D15AD" w:rsidRDefault="002D15AD" w:rsidP="002D15AD">
            <w:pPr>
              <w:spacing w:line="240" w:lineRule="auto"/>
              <w:ind w:firstLine="227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Конспектирование лекции учителя. Подбор и обобщение дополнительного материала о биографии и творчестве М. А. Булгакова. Выразительное чтение. Устный или письменный ответ на вопрос. Характеристика сюжета произведения, его тематики, проблематики, идейно-эмоционального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19/03-21/03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7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95B" w:rsidRDefault="009E795B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78</w:t>
            </w:r>
          </w:p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Поэтика повести М.Булгакова «Собачье сердце». Гуманистическая поэзия автора. Смысл названия.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2D15AD" w:rsidRDefault="000270FF" w:rsidP="002D15AD">
            <w:pPr>
              <w:spacing w:line="240" w:lineRule="auto"/>
              <w:ind w:firstLine="227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0270F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left:0;text-align:left;margin-left:316.35pt;margin-top:1.15pt;width:12pt;height:1in;z-index:251658240;mso-position-horizontal-relative:text;mso-position-vertical-relative:text"/>
              </w:pict>
            </w:r>
            <w:r w:rsidR="002D15AD"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чтение. Соотнесениесодержания повести с реалистическими и фантастическими принципами изображения жизни и человека. Устный или письменный ответ на вопрос. Работа со словарём литературоведческих терминов. Поиск примеров, иллюстрирующих понятия </w:t>
            </w:r>
            <w:r w:rsidR="002D15AD"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гротеск</w:t>
            </w:r>
            <w:r w:rsidR="002D15AD" w:rsidRPr="00761F28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r w:rsidR="002D15AD"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художественная условность</w:t>
            </w:r>
            <w:r w:rsidR="002D15AD" w:rsidRPr="00761F28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r w:rsidR="002D15AD"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фантастика</w:t>
            </w:r>
            <w:r w:rsidR="002D15AD" w:rsidRPr="00761F28">
              <w:rPr>
                <w:rFonts w:ascii="Times New Roman" w:eastAsia="Arial" w:hAnsi="Times New Roman"/>
                <w:sz w:val="24"/>
                <w:szCs w:val="24"/>
              </w:rPr>
              <w:t>, сатира. Обсуждение театральных или кинематографических версий повести.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4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95B" w:rsidRDefault="009E795B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Вн.чт. А.П. Чехов. «Палата №6».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2D15AD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Рецензирование выразительного чтения одноклассников, исполнения актёров. Составление лексических и историко-культурных комментариев. Характеристика сюжета рассказа, его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04/04-06/04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95B" w:rsidRDefault="009E795B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А.П. Платонов. Биография писателя .«Песчаная учительница». Сюжет рассказа.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2D15AD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Вырабатывать навыки вдумчивого чтения, поиска комментариев, культурного контекста к произведению, навыки художественного пересказа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09/04-11/04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М.А.Шолохов. «Судьба человека». Смысл названия рассказа. Судьба человека и судьба Родины.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2D15AD" w:rsidP="00737CA3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Рецензирование исполнения актёров. Характеристика сюжета произведения, его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авторского повествования в рассказе «Судьба человека». Композиция рассказа, автор и рассказчик, сказовая манера повествования. Роль пейзажа, широта реалистической типизации, особенности жанра.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2D15AD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 рассказа. Соотнесение его содержания с реалистическими принципами изображения жизни и человека. Анализ различных форм выражения авторской позиции. Работа со словарём литературоведческих терминов. Поиск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композиция, автор, рассказчик, рассказ-эпопея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 Обсуждение кинематографической версии рассказа.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В.М. Шукшин. Биография писателя.«Мастер», «Чудики».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 рассказа. Соотнесение его содержания с реалистическими принципами изображения жизни и человека. Анализ различных форм выражения авторской позиции. Работа со словарём литературоведческих терминов. Поиск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композиция, автор, рассказчик, рассказ-эпопея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. Обсуждение кинематографической версии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рассказа.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18/04-20/04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9E795B">
        <w:trPr>
          <w:trHeight w:val="9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pStyle w:val="ab"/>
              <w:widowControl w:val="0"/>
              <w:tabs>
                <w:tab w:val="left" w:pos="13891"/>
              </w:tabs>
              <w:ind w:left="0" w:right="0"/>
              <w:jc w:val="both"/>
              <w:rPr>
                <w:szCs w:val="24"/>
              </w:rPr>
            </w:pPr>
            <w:r w:rsidRPr="005E3BCC">
              <w:rPr>
                <w:szCs w:val="24"/>
              </w:rPr>
              <w:t>А.И.Солженицын. Слово   о писателе. Повесть «Как жаль». Трагедия простых людей в тяжелой атмосфере тоталитарного режима.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учителя.Подбор и обобщение дополнительного материала о биографии и творчестве писателя. Выразительное чтение. Характеристика сюжета рассказа, его тематики, проблематики, идейно-эмоционального содержания. Различение образов рассказчика и автора-повествователя.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9E795B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по произведениям второй половины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XIX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веков.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2D15AD" w:rsidRDefault="00FD051F" w:rsidP="00FD051F">
            <w:pPr>
              <w:spacing w:line="240" w:lineRule="auto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Составление плана и письменный ответ на проблемный вопрос. Нахождение ошибок и редактирование черновых вариантов собственных письменных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26/04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051F" w:rsidRPr="005E3BCC" w:rsidTr="009E795B">
        <w:trPr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95B" w:rsidRDefault="009E795B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 xml:space="preserve">Н.М. Рубцов. Судьба поэта. Н.М. Рубцов. Лирика. «Я буду скакать по холмам…», </w:t>
            </w:r>
          </w:p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« Видения на холме», «Березы», «Песня».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учителя.Восприятие и выразительное чтение стихотворений (в том числе наизусть). Устный или письменный ответ на вопрос (с использованием цитирования).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27/04-30/04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9E795B">
        <w:trPr>
          <w:trHeight w:val="2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95B" w:rsidRDefault="009E795B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Ф.А. Абрамов. Биография писателя. «Поездка в прошлое». Размышления автора о судьбе русского народа, его страданиях.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Познакомить учащихся с автором  «деревенской прозы»;</w:t>
            </w:r>
          </w:p>
          <w:p w:rsidR="00FD051F" w:rsidRPr="005E3BCC" w:rsidRDefault="000270F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27" type="#_x0000_t88" style="position:absolute;left:0;text-align:left;margin-left:316.35pt;margin-top:26pt;width:12pt;height:1in;z-index:251659264"/>
              </w:pict>
            </w:r>
            <w:r w:rsidR="00FD051F" w:rsidRPr="005E3BCC">
              <w:rPr>
                <w:rFonts w:ascii="Times New Roman" w:hAnsi="Times New Roman"/>
                <w:sz w:val="24"/>
                <w:szCs w:val="24"/>
              </w:rPr>
              <w:t>Эстетическое, нравственное воспитание.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02/05-04/05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9E795B">
        <w:trPr>
          <w:trHeight w:val="9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Ч.Т. Айтматов. Биография писателя.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Познакомить учащихся с жизнью и творчеством писателя.</w:t>
            </w:r>
          </w:p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Развивать умение внимательно вчитываться в художественный текст.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8E52C3">
        <w:trPr>
          <w:trHeight w:val="5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E3BCC">
              <w:rPr>
                <w:rFonts w:ascii="Times New Roman" w:hAnsi="Times New Roman"/>
                <w:sz w:val="24"/>
                <w:szCs w:val="24"/>
              </w:rPr>
              <w:t xml:space="preserve"> Ч.Т. Айтматов. «И дольше века длится день». Своеобразие композицииромана.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Рассмотреть своеобразие композиции романа.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1E4476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9E795B">
        <w:trPr>
          <w:trHeight w:val="10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shd w:val="clear" w:color="auto" w:fill="FFFFFF"/>
              <w:tabs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>Античная лирика. Гай Катулл. Чувства и разум в любовной лирике.</w:t>
            </w:r>
          </w:p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>Гораций. Поэтическое творчество и поэтические заслуги стихотворцев. Традиции оды Горация в русской поэзии.</w:t>
            </w:r>
          </w:p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FD051F" w:rsidRDefault="00FD051F" w:rsidP="00FD051F">
            <w:pPr>
              <w:shd w:val="clear" w:color="auto" w:fill="FFFFFF"/>
              <w:tabs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>собенно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 взгляда рим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лян на человека, сложность эпохи и реакцию поэта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время; содержание оды Горация;  понимать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стихотворения поэта, его миропонима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ние; идейный смысл оды;выразительно читать стихотворения; создавать исто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рико-культурный и биографический комментарий стихотворения; выразительно читать оду, сопоставлять произведения и выявлять авторскую точку зрения на назначение поэта и поэзии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FD051F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051F" w:rsidRPr="005E3BCC" w:rsidTr="009E795B">
        <w:trPr>
          <w:trHeight w:val="1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Вильям Шекспир. «Ромео и Джульетта».</w:t>
            </w:r>
          </w:p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Выявление характерных для трагедии тем, образов и приёмов изображения человека. Характеристика сюжета трагедии, её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9E795B">
        <w:trPr>
          <w:trHeight w:val="8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shd w:val="clear" w:color="auto" w:fill="FFFFFF"/>
              <w:tabs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У.Шекспир. «Гамлет» - «пьеса на все века». Общечеловеческое значение героев Шекспира. Одиночество </w:t>
            </w:r>
          </w:p>
          <w:p w:rsidR="00FD051F" w:rsidRPr="00FD051F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>Гамлета в его конфликте с реальным миром «расшатывающегося века».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Устный илиписьменный ответ на вопрос. Характеристика героев и средств создания их образов. Поиск связей трагедии «Гамлет» с русской литературой.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18/05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051F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Жан Батист Мольер. Слово о драматурге.  «Мещанин во дворянстве».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8E52C3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Рецензирование исполнения актёров. Характеристика сюжета произведения, его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21/05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051F" w:rsidRPr="005E3BCC" w:rsidTr="009E795B">
        <w:trPr>
          <w:trHeight w:val="6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Фридрих Шиллер. Слово о драматурге. «Коварство и любовь».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FD051F" w:rsidRDefault="00FD051F" w:rsidP="00FD051F">
            <w:pPr>
              <w:shd w:val="clear" w:color="auto" w:fill="FFFFFF"/>
              <w:tabs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Выявление характерных для трагедии тем, образов и приёмов изображения человека. Характеристика сюжета трагедии, её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1E4476" w:rsidRDefault="001E4476" w:rsidP="00FD051F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76">
              <w:rPr>
                <w:rFonts w:ascii="Times New Roman" w:hAnsi="Times New Roman"/>
                <w:color w:val="000000"/>
                <w:sz w:val="24"/>
                <w:szCs w:val="24"/>
              </w:rPr>
              <w:t>23/05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D051F" w:rsidRPr="005E3BCC" w:rsidTr="009E795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FD051F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уровня литературного развития учащихся. Итоги года и задание на лето.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FD051F" w:rsidRDefault="00FD051F" w:rsidP="00FD051F">
            <w:pPr>
              <w:spacing w:line="240" w:lineRule="auto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Предъявление читательских и исследовательских навыков: выразительное чтение (в том числе наизусть), пересказ, устный монологический ответ, рассказ о произведении или герое, иллюстрирование примерами литературоведческих терминов, тестирование, письменный ответ на проблемный вопрос.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FD051F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25/05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FD051F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B6CE7" w:rsidRDefault="002B6CE7" w:rsidP="009E795B">
      <w:pPr>
        <w:tabs>
          <w:tab w:val="left" w:pos="3668"/>
          <w:tab w:val="left" w:pos="9001"/>
          <w:tab w:val="left" w:pos="13891"/>
        </w:tabs>
        <w:spacing w:line="240" w:lineRule="auto"/>
        <w:rPr>
          <w:b/>
          <w:sz w:val="24"/>
          <w:szCs w:val="24"/>
        </w:rPr>
        <w:sectPr w:rsidR="002B6CE7" w:rsidSect="000739AC">
          <w:type w:val="continuous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BF03E3" w:rsidRPr="007B3BE0" w:rsidRDefault="00BF03E3" w:rsidP="007B3BE0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BE0"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используемой литературы.</w:t>
      </w:r>
    </w:p>
    <w:p w:rsidR="00BF03E3" w:rsidRPr="007B3BE0" w:rsidRDefault="00BF03E3" w:rsidP="00BF03E3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3BE0">
        <w:rPr>
          <w:rFonts w:ascii="Times New Roman" w:hAnsi="Times New Roman" w:cs="Times New Roman"/>
          <w:sz w:val="24"/>
          <w:szCs w:val="24"/>
        </w:rPr>
        <w:t>Для  учителя:</w:t>
      </w:r>
    </w:p>
    <w:p w:rsidR="00BF03E3" w:rsidRPr="007B3BE0" w:rsidRDefault="00BF03E3" w:rsidP="007B3BE0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4DCB">
        <w:rPr>
          <w:rFonts w:ascii="Times New Roman" w:hAnsi="Times New Roman"/>
          <w:sz w:val="24"/>
          <w:szCs w:val="24"/>
        </w:rPr>
        <w:t xml:space="preserve">Рабочая учебная программа по литературе для 5-11 классов татарской средней общеобразовательной школы под редакцией М.Г.Ахметзянова.(Казань, изд. «Магариф», 2009).  </w:t>
      </w:r>
    </w:p>
    <w:p w:rsidR="00BF03E3" w:rsidRDefault="00BF03E3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4DCB">
        <w:rPr>
          <w:rFonts w:ascii="Times New Roman" w:hAnsi="Times New Roman"/>
          <w:sz w:val="24"/>
          <w:szCs w:val="24"/>
        </w:rPr>
        <w:t>Учебник «Литература 9 класс. Учебник-хрестоматия» в 2-х частях, под редакцией М.Г.Ахметзянова</w:t>
      </w:r>
      <w:r>
        <w:rPr>
          <w:rFonts w:ascii="Times New Roman" w:hAnsi="Times New Roman"/>
          <w:sz w:val="24"/>
          <w:szCs w:val="24"/>
        </w:rPr>
        <w:t>.</w:t>
      </w:r>
    </w:p>
    <w:p w:rsidR="00BF03E3" w:rsidRDefault="00BF03E3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Методическое руководство к учебнику – хрестоматии «Русская литература в 9 классе татарской школы» под редакцией М.Г.Ахметзянова, М.В.Ведишенкова, Д.И.Шакирова</w:t>
      </w:r>
      <w:r w:rsidRPr="00074DCB">
        <w:rPr>
          <w:rFonts w:ascii="Times New Roman" w:hAnsi="Times New Roman"/>
          <w:sz w:val="24"/>
          <w:szCs w:val="24"/>
        </w:rPr>
        <w:t xml:space="preserve">(Казань, изд. «Магариф», 2009).  </w:t>
      </w:r>
    </w:p>
    <w:p w:rsidR="00BF03E3" w:rsidRDefault="00BF03E3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Поурочные разработки по литературе. 9 класс. П</w:t>
      </w:r>
      <w:r w:rsidRPr="00074DCB">
        <w:rPr>
          <w:rFonts w:ascii="Times New Roman" w:hAnsi="Times New Roman"/>
          <w:sz w:val="24"/>
          <w:szCs w:val="24"/>
        </w:rPr>
        <w:t>од редакцией</w:t>
      </w:r>
      <w:r>
        <w:rPr>
          <w:rFonts w:ascii="Times New Roman" w:hAnsi="Times New Roman"/>
          <w:sz w:val="24"/>
          <w:szCs w:val="24"/>
        </w:rPr>
        <w:t xml:space="preserve"> И.В.Золотарёва, О.Б.Беломестных, М.С.Корнеева. Москва «ВАКО».</w:t>
      </w:r>
    </w:p>
    <w:p w:rsidR="007B3BE0" w:rsidRDefault="00BF03E3" w:rsidP="007B3BE0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 за уроком. Литература в 9 классе. П</w:t>
      </w:r>
      <w:r w:rsidRPr="00074DCB">
        <w:rPr>
          <w:rFonts w:ascii="Times New Roman" w:hAnsi="Times New Roman"/>
          <w:sz w:val="24"/>
          <w:szCs w:val="24"/>
        </w:rPr>
        <w:t>од редакцией</w:t>
      </w:r>
      <w:r>
        <w:rPr>
          <w:rFonts w:ascii="Times New Roman" w:hAnsi="Times New Roman"/>
          <w:sz w:val="24"/>
          <w:szCs w:val="24"/>
        </w:rPr>
        <w:t>Б.И.Турьянской, Л.Н.Гороховской, Е.В.Комиссарова. Москва «Русское слово».</w:t>
      </w:r>
    </w:p>
    <w:p w:rsidR="00BF03E3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B3BE0">
        <w:rPr>
          <w:rFonts w:ascii="Times New Roman" w:hAnsi="Times New Roman"/>
          <w:sz w:val="24"/>
          <w:szCs w:val="24"/>
        </w:rPr>
        <w:t>Для ученика:</w:t>
      </w:r>
    </w:p>
    <w:p w:rsidR="00BF03E3" w:rsidRDefault="00BF03E3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4DCB">
        <w:rPr>
          <w:rFonts w:ascii="Times New Roman" w:hAnsi="Times New Roman"/>
          <w:sz w:val="24"/>
          <w:szCs w:val="24"/>
        </w:rPr>
        <w:t>Учебник «Литература 9 класс. Учебник-хрестоматия» в 2-х частях, под редакцией М.Г.Ахметзянова</w:t>
      </w:r>
      <w:r>
        <w:rPr>
          <w:rFonts w:ascii="Times New Roman" w:hAnsi="Times New Roman"/>
          <w:sz w:val="24"/>
          <w:szCs w:val="24"/>
        </w:rPr>
        <w:t>.</w:t>
      </w:r>
    </w:p>
    <w:p w:rsidR="007B3BE0" w:rsidRPr="00570C41" w:rsidRDefault="007B3BE0" w:rsidP="007B3BE0">
      <w:pPr>
        <w:pStyle w:val="34"/>
        <w:shd w:val="clear" w:color="auto" w:fill="auto"/>
        <w:spacing w:line="475" w:lineRule="exact"/>
        <w:ind w:firstLine="0"/>
        <w:rPr>
          <w:sz w:val="24"/>
          <w:szCs w:val="24"/>
        </w:rPr>
      </w:pPr>
      <w:r w:rsidRPr="00570C41">
        <w:rPr>
          <w:sz w:val="24"/>
          <w:szCs w:val="24"/>
        </w:rPr>
        <w:t>Интернет ресурсы :</w:t>
      </w:r>
    </w:p>
    <w:p w:rsidR="007B3BE0" w:rsidRPr="007B3BE0" w:rsidRDefault="000270FF" w:rsidP="007B3BE0">
      <w:pPr>
        <w:pStyle w:val="ac"/>
        <w:ind w:left="1560"/>
        <w:rPr>
          <w:rFonts w:ascii="Times New Roman" w:hAnsi="Times New Roman"/>
        </w:rPr>
      </w:pPr>
      <w:hyperlink r:id="rId8" w:history="1">
        <w:r w:rsidR="007B3BE0" w:rsidRPr="007B3BE0">
          <w:rPr>
            <w:rStyle w:val="af4"/>
            <w:rFonts w:ascii="Times New Roman" w:hAnsi="Times New Roman"/>
            <w:sz w:val="24"/>
            <w:lang w:val="en-US"/>
          </w:rPr>
          <w:t>http</w:t>
        </w:r>
        <w:r w:rsidR="007B3BE0" w:rsidRPr="007B3BE0">
          <w:rPr>
            <w:rStyle w:val="af4"/>
            <w:rFonts w:ascii="Times New Roman" w:hAnsi="Times New Roman"/>
            <w:sz w:val="24"/>
          </w:rPr>
          <w:t>://</w:t>
        </w:r>
        <w:r w:rsidR="007B3BE0" w:rsidRPr="007B3BE0">
          <w:rPr>
            <w:rStyle w:val="af4"/>
            <w:rFonts w:ascii="Times New Roman" w:hAnsi="Times New Roman"/>
            <w:sz w:val="24"/>
            <w:lang w:val="en-US"/>
          </w:rPr>
          <w:t>www</w:t>
        </w:r>
        <w:r w:rsidR="007B3BE0" w:rsidRPr="007B3BE0">
          <w:rPr>
            <w:rStyle w:val="af4"/>
            <w:rFonts w:ascii="Times New Roman" w:hAnsi="Times New Roman"/>
            <w:sz w:val="24"/>
          </w:rPr>
          <w:t>.</w:t>
        </w:r>
        <w:r w:rsidR="007B3BE0" w:rsidRPr="007B3BE0">
          <w:rPr>
            <w:rStyle w:val="af4"/>
            <w:rFonts w:ascii="Times New Roman" w:hAnsi="Times New Roman"/>
            <w:sz w:val="24"/>
            <w:lang w:val="en-US"/>
          </w:rPr>
          <w:t>rol</w:t>
        </w:r>
        <w:r w:rsidR="007B3BE0" w:rsidRPr="007B3BE0">
          <w:rPr>
            <w:rStyle w:val="af4"/>
            <w:rFonts w:ascii="Times New Roman" w:hAnsi="Times New Roman"/>
            <w:sz w:val="24"/>
          </w:rPr>
          <w:t>.</w:t>
        </w:r>
        <w:r w:rsidR="007B3BE0" w:rsidRPr="007B3BE0">
          <w:rPr>
            <w:rStyle w:val="af4"/>
            <w:rFonts w:ascii="Times New Roman" w:hAnsi="Times New Roman"/>
            <w:sz w:val="24"/>
            <w:lang w:val="en-US"/>
          </w:rPr>
          <w:t>ru</w:t>
        </w:r>
      </w:hyperlink>
      <w:r w:rsidR="007B3BE0" w:rsidRPr="007B3BE0">
        <w:rPr>
          <w:rFonts w:ascii="Times New Roman" w:hAnsi="Times New Roman"/>
        </w:rPr>
        <w:t xml:space="preserve"> - Электронная версия журнала «Вопросы литературы»</w:t>
      </w:r>
    </w:p>
    <w:p w:rsidR="007B3BE0" w:rsidRPr="007B3BE0" w:rsidRDefault="000270FF" w:rsidP="007B3BE0">
      <w:pPr>
        <w:pStyle w:val="ac"/>
        <w:ind w:left="1560"/>
        <w:rPr>
          <w:rFonts w:ascii="Times New Roman" w:hAnsi="Times New Roman"/>
        </w:rPr>
      </w:pPr>
      <w:hyperlink r:id="rId9" w:history="1">
        <w:r w:rsidR="007B3BE0" w:rsidRPr="007B3BE0">
          <w:rPr>
            <w:rStyle w:val="af4"/>
            <w:rFonts w:ascii="Times New Roman" w:hAnsi="Times New Roman"/>
            <w:sz w:val="24"/>
            <w:lang w:val="en-US"/>
          </w:rPr>
          <w:t>http</w:t>
        </w:r>
        <w:r w:rsidR="007B3BE0" w:rsidRPr="007B3BE0">
          <w:rPr>
            <w:rStyle w:val="af4"/>
            <w:rFonts w:ascii="Times New Roman" w:hAnsi="Times New Roman"/>
            <w:sz w:val="24"/>
          </w:rPr>
          <w:t>://</w:t>
        </w:r>
        <w:r w:rsidR="007B3BE0" w:rsidRPr="007B3BE0">
          <w:rPr>
            <w:rStyle w:val="af4"/>
            <w:rFonts w:ascii="Times New Roman" w:hAnsi="Times New Roman"/>
            <w:sz w:val="24"/>
            <w:lang w:val="en-US"/>
          </w:rPr>
          <w:t>www</w:t>
        </w:r>
        <w:r w:rsidR="007B3BE0" w:rsidRPr="007B3BE0">
          <w:rPr>
            <w:rStyle w:val="af4"/>
            <w:rFonts w:ascii="Times New Roman" w:hAnsi="Times New Roman"/>
            <w:sz w:val="24"/>
          </w:rPr>
          <w:t>.1</w:t>
        </w:r>
        <w:r w:rsidR="007B3BE0" w:rsidRPr="007B3BE0">
          <w:rPr>
            <w:rStyle w:val="af4"/>
            <w:rFonts w:ascii="Times New Roman" w:hAnsi="Times New Roman"/>
            <w:sz w:val="24"/>
            <w:lang w:val="en-US"/>
          </w:rPr>
          <w:t>september</w:t>
        </w:r>
        <w:r w:rsidR="007B3BE0" w:rsidRPr="007B3BE0">
          <w:rPr>
            <w:rStyle w:val="af4"/>
            <w:rFonts w:ascii="Times New Roman" w:hAnsi="Times New Roman"/>
            <w:sz w:val="24"/>
          </w:rPr>
          <w:t>.</w:t>
        </w:r>
        <w:r w:rsidR="007B3BE0" w:rsidRPr="007B3BE0">
          <w:rPr>
            <w:rStyle w:val="af4"/>
            <w:rFonts w:ascii="Times New Roman" w:hAnsi="Times New Roman"/>
            <w:sz w:val="24"/>
            <w:lang w:val="en-US"/>
          </w:rPr>
          <w:t>ru</w:t>
        </w:r>
      </w:hyperlink>
      <w:r w:rsidR="007B3BE0" w:rsidRPr="007B3BE0">
        <w:rPr>
          <w:rFonts w:ascii="Times New Roman" w:hAnsi="Times New Roman"/>
        </w:rPr>
        <w:t xml:space="preserve"> - Электронные версии газеты «Литература» (Приложение к «Первому сентября»)</w:t>
      </w:r>
    </w:p>
    <w:p w:rsidR="00D527AE" w:rsidRPr="007B3BE0" w:rsidRDefault="000270FF" w:rsidP="007B3BE0">
      <w:pPr>
        <w:pStyle w:val="ac"/>
        <w:ind w:left="1560"/>
        <w:rPr>
          <w:rFonts w:ascii="Times New Roman" w:hAnsi="Times New Roman"/>
        </w:rPr>
      </w:pPr>
      <w:hyperlink r:id="rId10" w:history="1">
        <w:r w:rsidR="007B3BE0" w:rsidRPr="007B3BE0">
          <w:rPr>
            <w:rStyle w:val="af4"/>
            <w:rFonts w:ascii="Times New Roman" w:hAnsi="Times New Roman"/>
            <w:sz w:val="24"/>
            <w:lang w:val="en-US"/>
          </w:rPr>
          <w:t>http</w:t>
        </w:r>
        <w:r w:rsidR="007B3BE0" w:rsidRPr="007B3BE0">
          <w:rPr>
            <w:rStyle w:val="af4"/>
            <w:rFonts w:ascii="Times New Roman" w:hAnsi="Times New Roman"/>
            <w:sz w:val="24"/>
          </w:rPr>
          <w:t>://</w:t>
        </w:r>
        <w:r w:rsidR="007B3BE0" w:rsidRPr="007B3BE0">
          <w:rPr>
            <w:rStyle w:val="af4"/>
            <w:rFonts w:ascii="Times New Roman" w:hAnsi="Times New Roman"/>
            <w:sz w:val="24"/>
            <w:lang w:val="en-US"/>
          </w:rPr>
          <w:t>center</w:t>
        </w:r>
        <w:r w:rsidR="007B3BE0" w:rsidRPr="007B3BE0">
          <w:rPr>
            <w:rStyle w:val="af4"/>
            <w:rFonts w:ascii="Times New Roman" w:hAnsi="Times New Roman"/>
            <w:sz w:val="24"/>
          </w:rPr>
          <w:t>.</w:t>
        </w:r>
        <w:r w:rsidR="007B3BE0" w:rsidRPr="007B3BE0">
          <w:rPr>
            <w:rStyle w:val="af4"/>
            <w:rFonts w:ascii="Times New Roman" w:hAnsi="Times New Roman"/>
            <w:sz w:val="24"/>
            <w:lang w:val="en-US"/>
          </w:rPr>
          <w:t>fio</w:t>
        </w:r>
        <w:r w:rsidR="007B3BE0" w:rsidRPr="007B3BE0">
          <w:rPr>
            <w:rStyle w:val="af4"/>
            <w:rFonts w:ascii="Times New Roman" w:hAnsi="Times New Roman"/>
            <w:sz w:val="24"/>
          </w:rPr>
          <w:t>.</w:t>
        </w:r>
        <w:r w:rsidR="007B3BE0" w:rsidRPr="007B3BE0">
          <w:rPr>
            <w:rStyle w:val="af4"/>
            <w:rFonts w:ascii="Times New Roman" w:hAnsi="Times New Roman"/>
            <w:sz w:val="24"/>
            <w:lang w:val="en-US"/>
          </w:rPr>
          <w:t>ru</w:t>
        </w:r>
      </w:hyperlink>
      <w:r w:rsidR="007B3BE0" w:rsidRPr="007B3BE0">
        <w:rPr>
          <w:rFonts w:ascii="Times New Roman" w:hAnsi="Times New Roman"/>
        </w:rPr>
        <w:t xml:space="preserve"> - Мастерская «В помощь учителю. Литература»</w:t>
      </w:r>
    </w:p>
    <w:sectPr w:rsidR="00D527AE" w:rsidRPr="007B3BE0" w:rsidSect="000739AC">
      <w:type w:val="continuous"/>
      <w:pgSz w:w="16838" w:h="11906" w:orient="landscape"/>
      <w:pgMar w:top="851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726" w:rsidRDefault="00206726" w:rsidP="00055FF2">
      <w:pPr>
        <w:spacing w:line="240" w:lineRule="auto"/>
      </w:pPr>
      <w:r>
        <w:separator/>
      </w:r>
    </w:p>
  </w:endnote>
  <w:endnote w:type="continuationSeparator" w:id="1">
    <w:p w:rsidR="00206726" w:rsidRDefault="00206726" w:rsidP="00055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726" w:rsidRDefault="00206726" w:rsidP="00055FF2">
      <w:pPr>
        <w:spacing w:line="240" w:lineRule="auto"/>
      </w:pPr>
      <w:r>
        <w:separator/>
      </w:r>
    </w:p>
  </w:footnote>
  <w:footnote w:type="continuationSeparator" w:id="1">
    <w:p w:rsidR="00206726" w:rsidRDefault="00206726" w:rsidP="00055FF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54CD"/>
    <w:multiLevelType w:val="hybridMultilevel"/>
    <w:tmpl w:val="198EC89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30D81"/>
    <w:multiLevelType w:val="hybridMultilevel"/>
    <w:tmpl w:val="C1845F70"/>
    <w:lvl w:ilvl="0" w:tplc="D20A60A2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84C04BBA" w:tentative="1">
      <w:start w:val="1"/>
      <w:numFmt w:val="bullet"/>
      <w:lvlText w:val=""/>
      <w:lvlJc w:val="left"/>
      <w:pPr>
        <w:tabs>
          <w:tab w:val="num" w:pos="1364"/>
        </w:tabs>
        <w:ind w:left="1364" w:hanging="360"/>
      </w:pPr>
      <w:rPr>
        <w:rFonts w:ascii="Wingdings 3" w:hAnsi="Wingdings 3" w:hint="default"/>
      </w:rPr>
    </w:lvl>
    <w:lvl w:ilvl="2" w:tplc="9D9E3A84" w:tentative="1">
      <w:start w:val="1"/>
      <w:numFmt w:val="bullet"/>
      <w:lvlText w:val=""/>
      <w:lvlJc w:val="left"/>
      <w:pPr>
        <w:tabs>
          <w:tab w:val="num" w:pos="2084"/>
        </w:tabs>
        <w:ind w:left="2084" w:hanging="360"/>
      </w:pPr>
      <w:rPr>
        <w:rFonts w:ascii="Wingdings 3" w:hAnsi="Wingdings 3" w:hint="default"/>
      </w:rPr>
    </w:lvl>
    <w:lvl w:ilvl="3" w:tplc="3F34F828" w:tentative="1">
      <w:start w:val="1"/>
      <w:numFmt w:val="bullet"/>
      <w:lvlText w:val=""/>
      <w:lvlJc w:val="left"/>
      <w:pPr>
        <w:tabs>
          <w:tab w:val="num" w:pos="2804"/>
        </w:tabs>
        <w:ind w:left="2804" w:hanging="360"/>
      </w:pPr>
      <w:rPr>
        <w:rFonts w:ascii="Wingdings 3" w:hAnsi="Wingdings 3" w:hint="default"/>
      </w:rPr>
    </w:lvl>
    <w:lvl w:ilvl="4" w:tplc="DE924626" w:tentative="1">
      <w:start w:val="1"/>
      <w:numFmt w:val="bullet"/>
      <w:lvlText w:val=""/>
      <w:lvlJc w:val="left"/>
      <w:pPr>
        <w:tabs>
          <w:tab w:val="num" w:pos="3524"/>
        </w:tabs>
        <w:ind w:left="3524" w:hanging="360"/>
      </w:pPr>
      <w:rPr>
        <w:rFonts w:ascii="Wingdings 3" w:hAnsi="Wingdings 3" w:hint="default"/>
      </w:rPr>
    </w:lvl>
    <w:lvl w:ilvl="5" w:tplc="944A7EAE" w:tentative="1">
      <w:start w:val="1"/>
      <w:numFmt w:val="bullet"/>
      <w:lvlText w:val=""/>
      <w:lvlJc w:val="left"/>
      <w:pPr>
        <w:tabs>
          <w:tab w:val="num" w:pos="4244"/>
        </w:tabs>
        <w:ind w:left="4244" w:hanging="360"/>
      </w:pPr>
      <w:rPr>
        <w:rFonts w:ascii="Wingdings 3" w:hAnsi="Wingdings 3" w:hint="default"/>
      </w:rPr>
    </w:lvl>
    <w:lvl w:ilvl="6" w:tplc="3B3CF368" w:tentative="1">
      <w:start w:val="1"/>
      <w:numFmt w:val="bullet"/>
      <w:lvlText w:val=""/>
      <w:lvlJc w:val="left"/>
      <w:pPr>
        <w:tabs>
          <w:tab w:val="num" w:pos="4964"/>
        </w:tabs>
        <w:ind w:left="4964" w:hanging="360"/>
      </w:pPr>
      <w:rPr>
        <w:rFonts w:ascii="Wingdings 3" w:hAnsi="Wingdings 3" w:hint="default"/>
      </w:rPr>
    </w:lvl>
    <w:lvl w:ilvl="7" w:tplc="866A3A3A" w:tentative="1">
      <w:start w:val="1"/>
      <w:numFmt w:val="bullet"/>
      <w:lvlText w:val=""/>
      <w:lvlJc w:val="left"/>
      <w:pPr>
        <w:tabs>
          <w:tab w:val="num" w:pos="5684"/>
        </w:tabs>
        <w:ind w:left="5684" w:hanging="360"/>
      </w:pPr>
      <w:rPr>
        <w:rFonts w:ascii="Wingdings 3" w:hAnsi="Wingdings 3" w:hint="default"/>
      </w:rPr>
    </w:lvl>
    <w:lvl w:ilvl="8" w:tplc="4564619E" w:tentative="1">
      <w:start w:val="1"/>
      <w:numFmt w:val="bullet"/>
      <w:lvlText w:val=""/>
      <w:lvlJc w:val="left"/>
      <w:pPr>
        <w:tabs>
          <w:tab w:val="num" w:pos="6404"/>
        </w:tabs>
        <w:ind w:left="6404" w:hanging="360"/>
      </w:pPr>
      <w:rPr>
        <w:rFonts w:ascii="Wingdings 3" w:hAnsi="Wingdings 3" w:hint="default"/>
      </w:rPr>
    </w:lvl>
  </w:abstractNum>
  <w:abstractNum w:abstractNumId="2">
    <w:nsid w:val="04CB0FB7"/>
    <w:multiLevelType w:val="hybridMultilevel"/>
    <w:tmpl w:val="02F4B80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08B40391"/>
    <w:multiLevelType w:val="hybridMultilevel"/>
    <w:tmpl w:val="DC461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446D"/>
    <w:multiLevelType w:val="multilevel"/>
    <w:tmpl w:val="0EA094A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7D167A"/>
    <w:multiLevelType w:val="hybridMultilevel"/>
    <w:tmpl w:val="F1784568"/>
    <w:lvl w:ilvl="0" w:tplc="71EE234C">
      <w:start w:val="1"/>
      <w:numFmt w:val="bullet"/>
      <w:lvlText w:val="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184E0B35"/>
    <w:multiLevelType w:val="hybridMultilevel"/>
    <w:tmpl w:val="02F4B80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2678056A"/>
    <w:multiLevelType w:val="hybridMultilevel"/>
    <w:tmpl w:val="233E7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D6AB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528783B"/>
    <w:multiLevelType w:val="hybridMultilevel"/>
    <w:tmpl w:val="A9BC4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D013B4"/>
    <w:multiLevelType w:val="hybridMultilevel"/>
    <w:tmpl w:val="287A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C7280"/>
    <w:multiLevelType w:val="hybridMultilevel"/>
    <w:tmpl w:val="B5F89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214F4A"/>
    <w:multiLevelType w:val="multilevel"/>
    <w:tmpl w:val="1F44EC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C43E97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556F4CC3"/>
    <w:multiLevelType w:val="hybridMultilevel"/>
    <w:tmpl w:val="A4AAAC7E"/>
    <w:lvl w:ilvl="0" w:tplc="04190009">
      <w:start w:val="1"/>
      <w:numFmt w:val="bullet"/>
      <w:lvlText w:val="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>
    <w:nsid w:val="56110598"/>
    <w:multiLevelType w:val="hybridMultilevel"/>
    <w:tmpl w:val="77EAEB92"/>
    <w:lvl w:ilvl="0" w:tplc="0419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6EB43BD9"/>
    <w:multiLevelType w:val="multilevel"/>
    <w:tmpl w:val="45F8A67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2">
      <w:start w:val="1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056B84"/>
    <w:multiLevelType w:val="hybridMultilevel"/>
    <w:tmpl w:val="C724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541C70"/>
    <w:multiLevelType w:val="hybridMultilevel"/>
    <w:tmpl w:val="3B0A5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AD09ED"/>
    <w:multiLevelType w:val="hybridMultilevel"/>
    <w:tmpl w:val="1E90D81C"/>
    <w:lvl w:ilvl="0" w:tplc="04466F9C">
      <w:start w:val="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D63013"/>
    <w:multiLevelType w:val="hybridMultilevel"/>
    <w:tmpl w:val="7E201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8"/>
  </w:num>
  <w:num w:numId="5">
    <w:abstractNumId w:val="1"/>
  </w:num>
  <w:num w:numId="6">
    <w:abstractNumId w:val="17"/>
  </w:num>
  <w:num w:numId="7">
    <w:abstractNumId w:val="12"/>
  </w:num>
  <w:num w:numId="8">
    <w:abstractNumId w:val="2"/>
  </w:num>
  <w:num w:numId="9">
    <w:abstractNumId w:val="9"/>
  </w:num>
  <w:num w:numId="10">
    <w:abstractNumId w:val="18"/>
  </w:num>
  <w:num w:numId="11">
    <w:abstractNumId w:val="11"/>
  </w:num>
  <w:num w:numId="12">
    <w:abstractNumId w:val="4"/>
  </w:num>
  <w:num w:numId="13">
    <w:abstractNumId w:val="15"/>
  </w:num>
  <w:num w:numId="14">
    <w:abstractNumId w:val="14"/>
  </w:num>
  <w:num w:numId="15">
    <w:abstractNumId w:val="6"/>
  </w:num>
  <w:num w:numId="1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7"/>
  </w:num>
  <w:num w:numId="20">
    <w:abstractNumId w:val="10"/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2436"/>
    <w:rsid w:val="000100BE"/>
    <w:rsid w:val="000270FF"/>
    <w:rsid w:val="000329AB"/>
    <w:rsid w:val="00055FF2"/>
    <w:rsid w:val="000739AC"/>
    <w:rsid w:val="000922A6"/>
    <w:rsid w:val="000A75F0"/>
    <w:rsid w:val="000B20BF"/>
    <w:rsid w:val="0011636D"/>
    <w:rsid w:val="001469BA"/>
    <w:rsid w:val="00165B3E"/>
    <w:rsid w:val="00175D11"/>
    <w:rsid w:val="0018243C"/>
    <w:rsid w:val="001C0A38"/>
    <w:rsid w:val="001D3B99"/>
    <w:rsid w:val="001E2DB8"/>
    <w:rsid w:val="001E4476"/>
    <w:rsid w:val="00206726"/>
    <w:rsid w:val="00220D92"/>
    <w:rsid w:val="002679DA"/>
    <w:rsid w:val="002725B9"/>
    <w:rsid w:val="00275432"/>
    <w:rsid w:val="00276D64"/>
    <w:rsid w:val="002B6CE7"/>
    <w:rsid w:val="002D15AD"/>
    <w:rsid w:val="002D3FCC"/>
    <w:rsid w:val="002D52FA"/>
    <w:rsid w:val="002F56ED"/>
    <w:rsid w:val="003018BF"/>
    <w:rsid w:val="00383E60"/>
    <w:rsid w:val="003C48BF"/>
    <w:rsid w:val="004141A6"/>
    <w:rsid w:val="00443B5D"/>
    <w:rsid w:val="00474C4F"/>
    <w:rsid w:val="004C71B3"/>
    <w:rsid w:val="0050298B"/>
    <w:rsid w:val="0051014E"/>
    <w:rsid w:val="00513DF9"/>
    <w:rsid w:val="00590F75"/>
    <w:rsid w:val="005B2D37"/>
    <w:rsid w:val="005C3929"/>
    <w:rsid w:val="005D157D"/>
    <w:rsid w:val="005E3BCC"/>
    <w:rsid w:val="006164D1"/>
    <w:rsid w:val="006219EC"/>
    <w:rsid w:val="006308AD"/>
    <w:rsid w:val="00673860"/>
    <w:rsid w:val="006738E9"/>
    <w:rsid w:val="006C16D0"/>
    <w:rsid w:val="006E16F8"/>
    <w:rsid w:val="006F6647"/>
    <w:rsid w:val="00707ECB"/>
    <w:rsid w:val="007215DB"/>
    <w:rsid w:val="00737CA3"/>
    <w:rsid w:val="00773F99"/>
    <w:rsid w:val="00776733"/>
    <w:rsid w:val="00792719"/>
    <w:rsid w:val="007A0178"/>
    <w:rsid w:val="007B3BE0"/>
    <w:rsid w:val="007C6064"/>
    <w:rsid w:val="007E216F"/>
    <w:rsid w:val="00863B9A"/>
    <w:rsid w:val="008B01B1"/>
    <w:rsid w:val="008D3A59"/>
    <w:rsid w:val="008E3856"/>
    <w:rsid w:val="008E52C3"/>
    <w:rsid w:val="008F345C"/>
    <w:rsid w:val="008F606F"/>
    <w:rsid w:val="0090704A"/>
    <w:rsid w:val="00936AB1"/>
    <w:rsid w:val="00947AFF"/>
    <w:rsid w:val="009847BA"/>
    <w:rsid w:val="009A76D6"/>
    <w:rsid w:val="009B51BA"/>
    <w:rsid w:val="009C0F46"/>
    <w:rsid w:val="009E795B"/>
    <w:rsid w:val="00A52B8B"/>
    <w:rsid w:val="00AB11E2"/>
    <w:rsid w:val="00AE3C73"/>
    <w:rsid w:val="00B25C19"/>
    <w:rsid w:val="00BF03E3"/>
    <w:rsid w:val="00BF7095"/>
    <w:rsid w:val="00C033C1"/>
    <w:rsid w:val="00C04C2B"/>
    <w:rsid w:val="00C10BC9"/>
    <w:rsid w:val="00C30F85"/>
    <w:rsid w:val="00C41B24"/>
    <w:rsid w:val="00C71D65"/>
    <w:rsid w:val="00C821CC"/>
    <w:rsid w:val="00CD0F5B"/>
    <w:rsid w:val="00CD5983"/>
    <w:rsid w:val="00CD69D1"/>
    <w:rsid w:val="00CF444E"/>
    <w:rsid w:val="00D300A8"/>
    <w:rsid w:val="00D44E35"/>
    <w:rsid w:val="00D527AE"/>
    <w:rsid w:val="00D74A99"/>
    <w:rsid w:val="00D76979"/>
    <w:rsid w:val="00D84AC8"/>
    <w:rsid w:val="00D96A1D"/>
    <w:rsid w:val="00DB3A0B"/>
    <w:rsid w:val="00DC2436"/>
    <w:rsid w:val="00DC31B7"/>
    <w:rsid w:val="00DC38F3"/>
    <w:rsid w:val="00DD7100"/>
    <w:rsid w:val="00DE41B3"/>
    <w:rsid w:val="00DF0130"/>
    <w:rsid w:val="00DF64E5"/>
    <w:rsid w:val="00E1680D"/>
    <w:rsid w:val="00E41C7A"/>
    <w:rsid w:val="00E56E95"/>
    <w:rsid w:val="00E64B95"/>
    <w:rsid w:val="00E87858"/>
    <w:rsid w:val="00EB626B"/>
    <w:rsid w:val="00EB68E7"/>
    <w:rsid w:val="00EC745C"/>
    <w:rsid w:val="00ED12A3"/>
    <w:rsid w:val="00EF7213"/>
    <w:rsid w:val="00F266D9"/>
    <w:rsid w:val="00F56ECC"/>
    <w:rsid w:val="00F628E8"/>
    <w:rsid w:val="00F9451B"/>
    <w:rsid w:val="00FA11FD"/>
    <w:rsid w:val="00FA3B9A"/>
    <w:rsid w:val="00FD051F"/>
    <w:rsid w:val="00FF3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36"/>
    <w:pPr>
      <w:spacing w:after="0" w:line="160" w:lineRule="atLeast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3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DC2436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C2436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243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C2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DC24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0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0A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F03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BF03E3"/>
    <w:pPr>
      <w:spacing w:line="360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rsid w:val="00BF03E3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BF03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BF03E3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BF03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роизведения"/>
    <w:basedOn w:val="a"/>
    <w:rsid w:val="00BF03E3"/>
    <w:pPr>
      <w:tabs>
        <w:tab w:val="left" w:pos="7513"/>
      </w:tabs>
      <w:spacing w:line="240" w:lineRule="auto"/>
      <w:ind w:left="1134" w:right="567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BF03E3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BF03E3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BF03E3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F03E3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BF03E3"/>
    <w:rPr>
      <w:rFonts w:ascii="Calibri" w:eastAsia="Calibri" w:hAnsi="Calibri" w:cs="Times New Roman"/>
    </w:rPr>
  </w:style>
  <w:style w:type="paragraph" w:customStyle="1" w:styleId="af1">
    <w:name w:val="Аннотации"/>
    <w:basedOn w:val="a"/>
    <w:rsid w:val="00BF03E3"/>
    <w:pPr>
      <w:spacing w:line="240" w:lineRule="auto"/>
      <w:ind w:firstLine="284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2">
    <w:name w:val="Знак Знак"/>
    <w:basedOn w:val="a"/>
    <w:rsid w:val="00BF03E3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BF0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rsid w:val="007B3BE0"/>
    <w:rPr>
      <w:color w:val="000080"/>
      <w:u w:val="single"/>
    </w:rPr>
  </w:style>
  <w:style w:type="character" w:customStyle="1" w:styleId="af5">
    <w:name w:val="Основной текст_"/>
    <w:basedOn w:val="a0"/>
    <w:link w:val="34"/>
    <w:rsid w:val="007B3BE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6">
    <w:name w:val="Основной текст6"/>
    <w:basedOn w:val="af5"/>
    <w:rsid w:val="007B3BE0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34">
    <w:name w:val="Основной текст34"/>
    <w:basedOn w:val="a"/>
    <w:link w:val="af5"/>
    <w:rsid w:val="007B3BE0"/>
    <w:pPr>
      <w:shd w:val="clear" w:color="auto" w:fill="FFFFFF"/>
      <w:spacing w:line="274" w:lineRule="exact"/>
      <w:ind w:hanging="360"/>
      <w:jc w:val="lef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1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enter.fi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99D9B-8F15-49D0-9092-F01F5E823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7661</Words>
  <Characters>43670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27</cp:revision>
  <cp:lastPrinted>2017-10-15T17:32:00Z</cp:lastPrinted>
  <dcterms:created xsi:type="dcterms:W3CDTF">2016-09-27T18:39:00Z</dcterms:created>
  <dcterms:modified xsi:type="dcterms:W3CDTF">2017-10-21T07:58:00Z</dcterms:modified>
</cp:coreProperties>
</file>